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BA65" w14:textId="20E0935C" w:rsidR="00D94220" w:rsidRDefault="00E068D9" w:rsidP="00D94220">
      <w:pPr>
        <w:rPr>
          <w:rFonts w:eastAsia="Calibri"/>
        </w:rPr>
      </w:pPr>
      <w:r w:rsidRPr="00FD48E6">
        <w:rPr>
          <w:rFonts w:ascii="Century Gothic" w:hAnsi="Century Gothic"/>
          <w:noProof/>
        </w:rPr>
        <w:drawing>
          <wp:anchor distT="0" distB="0" distL="114300" distR="114300" simplePos="0" relativeHeight="251659264" behindDoc="0" locked="0" layoutInCell="1" allowOverlap="1" wp14:anchorId="22C038A7" wp14:editId="783671A6">
            <wp:simplePos x="0" y="0"/>
            <wp:positionH relativeFrom="margin">
              <wp:align>center</wp:align>
            </wp:positionH>
            <wp:positionV relativeFrom="paragraph">
              <wp:posOffset>0</wp:posOffset>
            </wp:positionV>
            <wp:extent cx="3294380" cy="829310"/>
            <wp:effectExtent l="0" t="0" r="1270" b="8890"/>
            <wp:wrapSquare wrapText="bothSides"/>
            <wp:docPr id="1072881675"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81675" name="Picture 2" descr="A close up of a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4380" cy="829310"/>
                    </a:xfrm>
                    <a:prstGeom prst="rect">
                      <a:avLst/>
                    </a:prstGeom>
                  </pic:spPr>
                </pic:pic>
              </a:graphicData>
            </a:graphic>
            <wp14:sizeRelH relativeFrom="margin">
              <wp14:pctWidth>0</wp14:pctWidth>
            </wp14:sizeRelH>
            <wp14:sizeRelV relativeFrom="margin">
              <wp14:pctHeight>0</wp14:pctHeight>
            </wp14:sizeRelV>
          </wp:anchor>
        </w:drawing>
      </w:r>
    </w:p>
    <w:p w14:paraId="48B21AFB" w14:textId="1F2D723D" w:rsidR="00D94220" w:rsidRDefault="00D94220" w:rsidP="00D94220">
      <w:pPr>
        <w:rPr>
          <w:rFonts w:eastAsia="Calibri"/>
        </w:rPr>
      </w:pPr>
    </w:p>
    <w:p w14:paraId="72B06A5B" w14:textId="32131385" w:rsidR="00D94220" w:rsidRDefault="00D94220" w:rsidP="00D94220">
      <w:pPr>
        <w:rPr>
          <w:rFonts w:eastAsia="Calibri"/>
        </w:rPr>
      </w:pPr>
    </w:p>
    <w:p w14:paraId="742B0422" w14:textId="7F4C6F91" w:rsidR="00367BD0" w:rsidRPr="00367BD0" w:rsidRDefault="2391176C" w:rsidP="2C86D861">
      <w:pPr>
        <w:pStyle w:val="Heading2"/>
        <w:rPr>
          <w:rFonts w:eastAsia="Calibri" w:cs="Calibri"/>
          <w:sz w:val="28"/>
          <w:szCs w:val="28"/>
        </w:rPr>
      </w:pPr>
      <w:r w:rsidRPr="2C86D861">
        <w:rPr>
          <w:rFonts w:eastAsia="Calibri" w:cs="Calibri"/>
          <w:sz w:val="28"/>
          <w:szCs w:val="28"/>
        </w:rPr>
        <w:t>Instructions for Submitting No BEAD Location Evidence</w:t>
      </w:r>
      <w:r w:rsidR="1B06FED4" w:rsidRPr="2C86D861">
        <w:rPr>
          <w:rFonts w:eastAsia="Calibri" w:cs="Calibri"/>
          <w:sz w:val="28"/>
          <w:szCs w:val="28"/>
        </w:rPr>
        <w:t xml:space="preserve"> </w:t>
      </w:r>
    </w:p>
    <w:p w14:paraId="2CDC515E" w14:textId="7F5CDA4B" w:rsidR="00367BD0" w:rsidRPr="00367BD0" w:rsidRDefault="0BB3A74C" w:rsidP="00367BD0">
      <w:pPr>
        <w:pStyle w:val="Heading2"/>
        <w:rPr>
          <w:rFonts w:eastAsia="Calibri" w:cs="Calibri"/>
          <w:sz w:val="28"/>
          <w:szCs w:val="28"/>
        </w:rPr>
      </w:pPr>
      <w:r w:rsidRPr="2C86D861">
        <w:rPr>
          <w:rFonts w:eastAsia="Calibri" w:cs="Calibri"/>
          <w:sz w:val="28"/>
          <w:szCs w:val="28"/>
        </w:rPr>
        <w:t>CPUC BEAD Program: BEAD 2.0</w:t>
      </w:r>
    </w:p>
    <w:p w14:paraId="536CD6E6" w14:textId="0D250605" w:rsidR="008B4ACA" w:rsidRPr="00BC77D4" w:rsidRDefault="3F75C845" w:rsidP="096646F4">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 xml:space="preserve">If applicants respond “yes” to Question </w:t>
      </w:r>
      <w:r w:rsidR="3321264A" w:rsidRPr="48E83B50">
        <w:rPr>
          <w:rFonts w:ascii="Century Gothic" w:eastAsia="Calibri" w:hAnsi="Century Gothic" w:cs="Calibri"/>
          <w:color w:val="000000" w:themeColor="text1"/>
          <w:sz w:val="22"/>
          <w:szCs w:val="22"/>
        </w:rPr>
        <w:t>11</w:t>
      </w:r>
      <w:r w:rsidR="6A00621A" w:rsidRPr="48E83B50">
        <w:rPr>
          <w:rFonts w:ascii="Century Gothic" w:eastAsia="Calibri" w:hAnsi="Century Gothic" w:cs="Calibri"/>
          <w:color w:val="000000" w:themeColor="text1"/>
          <w:sz w:val="22"/>
          <w:szCs w:val="22"/>
        </w:rPr>
        <w:t>.</w:t>
      </w:r>
      <w:r w:rsidR="6049FD98" w:rsidRPr="48E83B50">
        <w:rPr>
          <w:rFonts w:ascii="Century Gothic" w:eastAsia="Calibri" w:hAnsi="Century Gothic" w:cs="Calibri"/>
          <w:color w:val="000000" w:themeColor="text1"/>
          <w:sz w:val="22"/>
          <w:szCs w:val="22"/>
        </w:rPr>
        <w:t>8</w:t>
      </w:r>
      <w:r w:rsidRPr="48E83B50">
        <w:rPr>
          <w:rFonts w:ascii="Century Gothic" w:eastAsia="Calibri" w:hAnsi="Century Gothic" w:cs="Calibri"/>
          <w:color w:val="000000" w:themeColor="text1"/>
          <w:sz w:val="22"/>
          <w:szCs w:val="22"/>
        </w:rPr>
        <w:t>, they must submit evidence for each location that has been identified in the Locations List Template to be ineligible for BEAD funding or to be a non-BSL, following the process below.</w:t>
      </w:r>
    </w:p>
    <w:p w14:paraId="3F78BEBA" w14:textId="37BB3618" w:rsidR="008B4ACA" w:rsidRPr="00BC77D4" w:rsidRDefault="2391176C" w:rsidP="096646F4">
      <w:pPr>
        <w:pStyle w:val="Heading4"/>
        <w:spacing w:before="200" w:after="0"/>
        <w:jc w:val="both"/>
        <w:rPr>
          <w:rFonts w:ascii="Century Gothic" w:eastAsia="Calibri" w:hAnsi="Century Gothic" w:cs="Calibri"/>
        </w:rPr>
      </w:pPr>
      <w:r w:rsidRPr="00BC77D4">
        <w:rPr>
          <w:rFonts w:ascii="Century Gothic" w:eastAsia="Calibri" w:hAnsi="Century Gothic" w:cs="Calibri"/>
        </w:rPr>
        <w:t>Reason Code 1</w:t>
      </w:r>
    </w:p>
    <w:p w14:paraId="730D1B48" w14:textId="190E2EFC" w:rsidR="008B4ACA" w:rsidRPr="00BC77D4" w:rsidRDefault="3F75C845" w:rsidP="096646F4">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 xml:space="preserve">If you indicated in the Locations List Template submitted to question </w:t>
      </w:r>
      <w:r w:rsidR="3F44861E"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w:t>
      </w:r>
      <w:r w:rsidR="2F2D5C3A" w:rsidRPr="48E83B50">
        <w:rPr>
          <w:rFonts w:ascii="Century Gothic" w:eastAsia="Calibri" w:hAnsi="Century Gothic" w:cs="Calibri"/>
          <w:color w:val="000000" w:themeColor="text1"/>
          <w:sz w:val="22"/>
          <w:szCs w:val="22"/>
        </w:rPr>
        <w:t>7</w:t>
      </w:r>
      <w:r w:rsidRPr="48E83B50">
        <w:rPr>
          <w:rFonts w:ascii="Century Gothic" w:eastAsia="Calibri" w:hAnsi="Century Gothic" w:cs="Calibri"/>
          <w:color w:val="000000" w:themeColor="text1"/>
          <w:sz w:val="22"/>
          <w:szCs w:val="22"/>
        </w:rPr>
        <w:t xml:space="preserve"> that you identified locations that are ineligible for BEAD funding due to NTIA reason code 1, “location should not have broadband service,” please provide evidence supporting your claim following the process below. </w:t>
      </w:r>
    </w:p>
    <w:p w14:paraId="2EEB07C0" w14:textId="0FC6E35D" w:rsidR="008B4ACA" w:rsidRPr="00BC77D4" w:rsidRDefault="38A3F48E" w:rsidP="3BF123A6">
      <w:pPr>
        <w:jc w:val="both"/>
        <w:rPr>
          <w:rFonts w:ascii="Century Gothic" w:eastAsia="Calibri" w:hAnsi="Century Gothic" w:cs="Calibri"/>
          <w:color w:val="000000" w:themeColor="text1"/>
          <w:sz w:val="22"/>
          <w:szCs w:val="22"/>
        </w:rPr>
      </w:pPr>
      <w:r w:rsidRPr="00BC77D4">
        <w:rPr>
          <w:rFonts w:ascii="Century Gothic" w:eastAsia="Calibri" w:hAnsi="Century Gothic" w:cs="Calibri"/>
          <w:color w:val="000000" w:themeColor="text1"/>
          <w:sz w:val="22"/>
          <w:szCs w:val="22"/>
        </w:rPr>
        <w:t>CPUC</w:t>
      </w:r>
      <w:r w:rsidR="2391176C" w:rsidRPr="00BC77D4">
        <w:rPr>
          <w:rFonts w:ascii="Century Gothic" w:eastAsia="Calibri" w:hAnsi="Century Gothic" w:cs="Calibri"/>
          <w:color w:val="000000" w:themeColor="text1"/>
          <w:sz w:val="22"/>
          <w:szCs w:val="22"/>
        </w:rPr>
        <w:t xml:space="preserve">’s preferred evidence type for reason code 1 is an FCC Location Challenge ID. If you have not already done so, submit an FCC Location Challenge for each location following the process on </w:t>
      </w:r>
      <w:hyperlink r:id="rId10">
        <w:r w:rsidR="2391176C" w:rsidRPr="00BC77D4">
          <w:rPr>
            <w:rStyle w:val="Hyperlink"/>
            <w:rFonts w:ascii="Century Gothic" w:eastAsia="Calibri" w:hAnsi="Century Gothic" w:cs="Calibri"/>
            <w:sz w:val="22"/>
            <w:szCs w:val="22"/>
          </w:rPr>
          <w:t>the FCC’s website.</w:t>
        </w:r>
      </w:hyperlink>
      <w:r w:rsidR="2391176C" w:rsidRPr="00BC77D4">
        <w:rPr>
          <w:rFonts w:ascii="Century Gothic" w:eastAsia="Calibri" w:hAnsi="Century Gothic" w:cs="Calibri"/>
          <w:color w:val="000000" w:themeColor="text1"/>
          <w:sz w:val="22"/>
          <w:szCs w:val="22"/>
        </w:rPr>
        <w:t xml:space="preserve"> Download the FCC Location Challenge ID Template from the portal. List all resulting FCC Location Challenge IDs in the Locations List Template. </w:t>
      </w:r>
    </w:p>
    <w:p w14:paraId="0586A2FC" w14:textId="337A65E0" w:rsidR="008B4ACA" w:rsidRPr="00BC77D4" w:rsidRDefault="2391176C" w:rsidP="096646F4">
      <w:pPr>
        <w:jc w:val="both"/>
        <w:rPr>
          <w:rFonts w:ascii="Century Gothic" w:eastAsia="Calibri" w:hAnsi="Century Gothic" w:cs="Calibri"/>
          <w:color w:val="000000" w:themeColor="text1"/>
          <w:sz w:val="22"/>
          <w:szCs w:val="22"/>
        </w:rPr>
      </w:pPr>
      <w:r w:rsidRPr="00BC77D4">
        <w:rPr>
          <w:rFonts w:ascii="Century Gothic" w:eastAsia="Calibri" w:hAnsi="Century Gothic" w:cs="Calibri"/>
          <w:color w:val="000000" w:themeColor="text1"/>
          <w:sz w:val="22"/>
          <w:szCs w:val="22"/>
        </w:rPr>
        <w:t xml:space="preserve">Alternatively, you may submit an attestation from a unit of government or private property owner for each location, in compliance with the following requirements: </w:t>
      </w:r>
    </w:p>
    <w:p w14:paraId="304E2097" w14:textId="36A8008C" w:rsidR="008B4ACA" w:rsidRPr="00BC77D4" w:rsidRDefault="2391176C" w:rsidP="096646F4">
      <w:pPr>
        <w:pStyle w:val="ListParagraph"/>
        <w:jc w:val="both"/>
        <w:rPr>
          <w:rFonts w:ascii="Century Gothic" w:eastAsia="Calibri" w:hAnsi="Century Gothic" w:cs="Calibri"/>
          <w:color w:val="000000" w:themeColor="text1"/>
          <w:sz w:val="22"/>
          <w:szCs w:val="22"/>
        </w:rPr>
      </w:pPr>
      <w:r w:rsidRPr="00BC77D4">
        <w:rPr>
          <w:rFonts w:ascii="Century Gothic" w:eastAsia="Calibri" w:hAnsi="Century Gothic" w:cs="Calibri"/>
          <w:i/>
          <w:iCs/>
          <w:color w:val="000000" w:themeColor="text1"/>
          <w:sz w:val="22"/>
          <w:szCs w:val="22"/>
        </w:rPr>
        <w:t>Attestation by a Unit of Local or Tribal Government:</w:t>
      </w:r>
      <w:r w:rsidRPr="00BC77D4">
        <w:rPr>
          <w:rFonts w:ascii="Century Gothic" w:eastAsia="Calibri" w:hAnsi="Century Gothic" w:cs="Calibri"/>
          <w:color w:val="000000" w:themeColor="text1"/>
          <w:sz w:val="22"/>
          <w:szCs w:val="22"/>
        </w:rPr>
        <w:t xml:space="preserve"> An attestation by a unit of local or Tribal government, agency of the federal government, or other government entity owning the location must be dated and retained as a PDF file. Attestations for locations on Tribal Lands must be made by a representative of the Tribal government. The signatory must be identified by title as a representative of the unit of local or Tribal government or federal government agency. The signature may be either digital or scanned. If a single attestation applies to multiple locations, the attestation should list all Location IDs. </w:t>
      </w:r>
    </w:p>
    <w:p w14:paraId="47F28BDC" w14:textId="4A3159D4" w:rsidR="008B4ACA" w:rsidRPr="00BC77D4" w:rsidRDefault="3F75C845" w:rsidP="096646F4">
      <w:pPr>
        <w:pStyle w:val="ListParagraph"/>
        <w:jc w:val="both"/>
        <w:rPr>
          <w:rFonts w:ascii="Century Gothic" w:eastAsia="Calibri" w:hAnsi="Century Gothic" w:cs="Calibri"/>
          <w:color w:val="000000" w:themeColor="text1"/>
          <w:sz w:val="22"/>
          <w:szCs w:val="22"/>
        </w:rPr>
      </w:pPr>
      <w:r w:rsidRPr="48E83B50">
        <w:rPr>
          <w:rFonts w:ascii="Century Gothic" w:eastAsia="Calibri" w:hAnsi="Century Gothic" w:cs="Calibri"/>
          <w:i/>
          <w:iCs/>
          <w:color w:val="000000" w:themeColor="text1"/>
          <w:sz w:val="22"/>
          <w:szCs w:val="22"/>
        </w:rPr>
        <w:t>Attestation by Private Property Owner:</w:t>
      </w:r>
      <w:r w:rsidRPr="48E83B50">
        <w:rPr>
          <w:rFonts w:ascii="Century Gothic" w:eastAsia="Calibri" w:hAnsi="Century Gothic" w:cs="Calibri"/>
          <w:color w:val="000000" w:themeColor="text1"/>
          <w:sz w:val="22"/>
          <w:szCs w:val="22"/>
        </w:rPr>
        <w:t xml:space="preserve"> An attestation by a private property owner should be retained as a PDF file. It should contain a date and a digital or scanned signature. If a single attestation applies to multiple locations, it should list all street addresses or Location IDs. Upload all attestations as one PDF file in response to Question </w:t>
      </w:r>
      <w:r w:rsidR="271B44CE"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.9</w:t>
      </w:r>
      <w:r w:rsidRPr="48E83B50">
        <w:rPr>
          <w:rFonts w:ascii="Century Gothic" w:eastAsia="Calibri" w:hAnsi="Century Gothic" w:cs="Calibri"/>
          <w:color w:val="000000" w:themeColor="text1"/>
          <w:sz w:val="22"/>
          <w:szCs w:val="22"/>
        </w:rPr>
        <w:t>. </w:t>
      </w:r>
    </w:p>
    <w:p w14:paraId="05682EFC" w14:textId="06A19BDA" w:rsidR="008B4ACA" w:rsidRPr="00BC77D4" w:rsidRDefault="2391176C" w:rsidP="096646F4">
      <w:pPr>
        <w:jc w:val="both"/>
        <w:rPr>
          <w:rFonts w:ascii="Century Gothic" w:eastAsia="Calibri" w:hAnsi="Century Gothic" w:cs="Calibri"/>
          <w:color w:val="000000" w:themeColor="text1"/>
          <w:sz w:val="22"/>
          <w:szCs w:val="22"/>
        </w:rPr>
      </w:pPr>
      <w:r w:rsidRPr="00BC77D4">
        <w:rPr>
          <w:rFonts w:ascii="Century Gothic" w:eastAsia="Calibri" w:hAnsi="Century Gothic" w:cs="Calibri"/>
          <w:color w:val="000000" w:themeColor="text1"/>
          <w:sz w:val="22"/>
          <w:szCs w:val="22"/>
        </w:rPr>
        <w:lastRenderedPageBreak/>
        <w:t xml:space="preserve">If necessary, you may provide FCC Location Challenge IDs for some locations and attestations for others. </w:t>
      </w:r>
    </w:p>
    <w:p w14:paraId="0EBAC6D8" w14:textId="278E8942" w:rsidR="008B4ACA" w:rsidRPr="00BC77D4" w:rsidRDefault="2391176C" w:rsidP="096646F4">
      <w:pPr>
        <w:pStyle w:val="Heading4"/>
        <w:spacing w:before="200" w:after="0"/>
        <w:jc w:val="both"/>
        <w:rPr>
          <w:rFonts w:ascii="Century Gothic" w:eastAsia="Calibri" w:hAnsi="Century Gothic" w:cs="Calibri"/>
        </w:rPr>
      </w:pPr>
      <w:r w:rsidRPr="00BC77D4">
        <w:rPr>
          <w:rFonts w:ascii="Century Gothic" w:eastAsia="Calibri" w:hAnsi="Century Gothic" w:cs="Calibri"/>
        </w:rPr>
        <w:t>Reason Code 2</w:t>
      </w:r>
    </w:p>
    <w:p w14:paraId="783099FA" w14:textId="39632C5F" w:rsidR="008B4ACA" w:rsidRPr="00BC77D4" w:rsidRDefault="3F75C845" w:rsidP="096646F4">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 xml:space="preserve">If you indicated in the Locations List Template submitted to Question </w:t>
      </w:r>
      <w:r w:rsidR="4557959A"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w:t>
      </w:r>
      <w:r w:rsidR="36056B68" w:rsidRPr="48E83B50">
        <w:rPr>
          <w:rFonts w:ascii="Century Gothic" w:eastAsia="Calibri" w:hAnsi="Century Gothic" w:cs="Calibri"/>
          <w:color w:val="000000" w:themeColor="text1"/>
          <w:sz w:val="22"/>
          <w:szCs w:val="22"/>
        </w:rPr>
        <w:t>7</w:t>
      </w:r>
      <w:r w:rsidRPr="48E83B50">
        <w:rPr>
          <w:rFonts w:ascii="Century Gothic" w:eastAsia="Calibri" w:hAnsi="Century Gothic" w:cs="Calibri"/>
          <w:color w:val="000000" w:themeColor="text1"/>
          <w:sz w:val="22"/>
          <w:szCs w:val="22"/>
        </w:rPr>
        <w:t xml:space="preserve"> that you identified locations that are ineligible for BEAD funding due to NTIA reason code 2, “location does not need mass-market broadband service,” please provide evidence supporting your claim following the process below. </w:t>
      </w:r>
    </w:p>
    <w:p w14:paraId="5F79D722" w14:textId="4A3D6B6C" w:rsidR="008B4ACA" w:rsidRPr="00BC77D4" w:rsidRDefault="38A3F48E" w:rsidP="3BF123A6">
      <w:pPr>
        <w:jc w:val="both"/>
        <w:rPr>
          <w:rFonts w:ascii="Century Gothic" w:eastAsia="Calibri" w:hAnsi="Century Gothic" w:cs="Calibri"/>
          <w:color w:val="000000" w:themeColor="text1"/>
          <w:sz w:val="22"/>
          <w:szCs w:val="22"/>
        </w:rPr>
      </w:pPr>
      <w:r w:rsidRPr="00BC77D4">
        <w:rPr>
          <w:rFonts w:ascii="Century Gothic" w:eastAsia="Calibri" w:hAnsi="Century Gothic" w:cs="Calibri"/>
          <w:color w:val="000000" w:themeColor="text1"/>
          <w:sz w:val="22"/>
          <w:szCs w:val="22"/>
        </w:rPr>
        <w:t>CPUC</w:t>
      </w:r>
      <w:r w:rsidR="2391176C" w:rsidRPr="00BC77D4">
        <w:rPr>
          <w:rFonts w:ascii="Century Gothic" w:eastAsia="Calibri" w:hAnsi="Century Gothic" w:cs="Calibri"/>
          <w:color w:val="000000" w:themeColor="text1"/>
          <w:sz w:val="22"/>
          <w:szCs w:val="22"/>
        </w:rPr>
        <w:t xml:space="preserve">’s preferred evidence type for reason code 2 is an FCC Location Challenge ID. If you have not already done so, submit an FCC Location Challenge for each location following the process on </w:t>
      </w:r>
      <w:hyperlink r:id="rId11">
        <w:r w:rsidR="2391176C" w:rsidRPr="00BC77D4">
          <w:rPr>
            <w:rStyle w:val="Hyperlink"/>
            <w:rFonts w:ascii="Century Gothic" w:eastAsia="Calibri" w:hAnsi="Century Gothic" w:cs="Calibri"/>
            <w:sz w:val="22"/>
            <w:szCs w:val="22"/>
          </w:rPr>
          <w:t>the FCC’s website.</w:t>
        </w:r>
      </w:hyperlink>
      <w:r w:rsidR="2391176C" w:rsidRPr="00BC77D4">
        <w:rPr>
          <w:rFonts w:ascii="Century Gothic" w:eastAsia="Calibri" w:hAnsi="Century Gothic" w:cs="Calibri"/>
          <w:color w:val="000000" w:themeColor="text1"/>
          <w:sz w:val="22"/>
          <w:szCs w:val="22"/>
        </w:rPr>
        <w:t xml:space="preserve"> Download the FCC Location Challenge ID Template from the portal. List all resulting FCC Location Challenge IDs in the Locations List Template. </w:t>
      </w:r>
    </w:p>
    <w:p w14:paraId="3D00CA92" w14:textId="093714AC" w:rsidR="008B4ACA" w:rsidRPr="00BC77D4" w:rsidRDefault="2391176C" w:rsidP="096646F4">
      <w:pPr>
        <w:jc w:val="both"/>
        <w:rPr>
          <w:rFonts w:ascii="Century Gothic" w:eastAsia="Calibri" w:hAnsi="Century Gothic" w:cs="Calibri"/>
          <w:color w:val="000000" w:themeColor="text1"/>
          <w:sz w:val="22"/>
          <w:szCs w:val="22"/>
        </w:rPr>
      </w:pPr>
      <w:r w:rsidRPr="00BC77D4">
        <w:rPr>
          <w:rFonts w:ascii="Century Gothic" w:eastAsia="Calibri" w:hAnsi="Century Gothic" w:cs="Calibri"/>
          <w:color w:val="000000" w:themeColor="text1"/>
          <w:sz w:val="22"/>
          <w:szCs w:val="22"/>
        </w:rPr>
        <w:t xml:space="preserve">Alternatively, you may submit an attestation from a unit of government or private property owner for each location, in compliance with the following requirements: </w:t>
      </w:r>
    </w:p>
    <w:p w14:paraId="5B536E6E" w14:textId="36008F6C" w:rsidR="008B4ACA" w:rsidRPr="00BC77D4" w:rsidRDefault="2391176C" w:rsidP="096646F4">
      <w:pPr>
        <w:pStyle w:val="ListParagraph"/>
        <w:jc w:val="both"/>
        <w:rPr>
          <w:rFonts w:ascii="Century Gothic" w:eastAsia="Calibri" w:hAnsi="Century Gothic" w:cs="Calibri"/>
          <w:color w:val="000000" w:themeColor="text1"/>
          <w:sz w:val="22"/>
          <w:szCs w:val="22"/>
        </w:rPr>
      </w:pPr>
      <w:r w:rsidRPr="00BC77D4">
        <w:rPr>
          <w:rFonts w:ascii="Century Gothic" w:eastAsia="Calibri" w:hAnsi="Century Gothic" w:cs="Calibri"/>
          <w:i/>
          <w:iCs/>
          <w:color w:val="000000" w:themeColor="text1"/>
          <w:sz w:val="22"/>
          <w:szCs w:val="22"/>
        </w:rPr>
        <w:t>Attestation by a Unit of Local or Tribal Government:</w:t>
      </w:r>
      <w:r w:rsidRPr="00BC77D4">
        <w:rPr>
          <w:rFonts w:ascii="Century Gothic" w:eastAsia="Calibri" w:hAnsi="Century Gothic" w:cs="Calibri"/>
          <w:color w:val="000000" w:themeColor="text1"/>
          <w:sz w:val="22"/>
          <w:szCs w:val="22"/>
        </w:rPr>
        <w:t xml:space="preserve"> An attestation by a unit of local or Tribal government, agency of the federal government, or other government entity owning the location must be dated and retained as a PDF file. Attestations for locations on Tribal Lands must be made by a representative of the Tribal government. The signatory must be identified by title as a representative of the unit of local or Tribal government or federal government agency. The signature may be either digital or scanned. If a single attestation applies to multiple locations, the attestation should list all Location IDs. </w:t>
      </w:r>
    </w:p>
    <w:p w14:paraId="37110FFB" w14:textId="7E5A6499" w:rsidR="008B4ACA" w:rsidRPr="00BC77D4" w:rsidRDefault="3F75C845" w:rsidP="39956B0A">
      <w:pPr>
        <w:pStyle w:val="ListParagraph"/>
        <w:jc w:val="both"/>
        <w:rPr>
          <w:rFonts w:ascii="Century Gothic" w:eastAsia="Calibri" w:hAnsi="Century Gothic" w:cs="Calibri"/>
          <w:color w:val="000000" w:themeColor="text1"/>
          <w:sz w:val="22"/>
          <w:szCs w:val="22"/>
        </w:rPr>
      </w:pPr>
      <w:r w:rsidRPr="48E83B50">
        <w:rPr>
          <w:rFonts w:ascii="Century Gothic" w:eastAsia="Calibri" w:hAnsi="Century Gothic" w:cs="Calibri"/>
          <w:i/>
          <w:iCs/>
          <w:color w:val="000000" w:themeColor="text1"/>
          <w:sz w:val="22"/>
          <w:szCs w:val="22"/>
        </w:rPr>
        <w:t>Attestation by Private Property Owner:</w:t>
      </w:r>
      <w:r w:rsidRPr="48E83B50">
        <w:rPr>
          <w:rFonts w:ascii="Century Gothic" w:eastAsia="Calibri" w:hAnsi="Century Gothic" w:cs="Calibri"/>
          <w:color w:val="000000" w:themeColor="text1"/>
          <w:sz w:val="22"/>
          <w:szCs w:val="22"/>
        </w:rPr>
        <w:t xml:space="preserve"> An attestation by a private property owner should be retained as a PDF file. It should contain a date and a digital or scanned signature. If a single attestation applies to multiple locations, it should list all street addresses or Location IDs. Upload all attestations as one PDF file in response to Question </w:t>
      </w:r>
      <w:r w:rsidR="20995629"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.9</w:t>
      </w:r>
      <w:r w:rsidRPr="48E83B50">
        <w:rPr>
          <w:rFonts w:ascii="Century Gothic" w:eastAsia="Calibri" w:hAnsi="Century Gothic" w:cs="Calibri"/>
          <w:color w:val="000000" w:themeColor="text1"/>
          <w:sz w:val="22"/>
          <w:szCs w:val="22"/>
        </w:rPr>
        <w:t>. </w:t>
      </w:r>
    </w:p>
    <w:p w14:paraId="3F05EEBB" w14:textId="1913BB57" w:rsidR="008B4ACA" w:rsidRPr="00BC77D4" w:rsidRDefault="2391176C" w:rsidP="096646F4">
      <w:pPr>
        <w:jc w:val="both"/>
        <w:rPr>
          <w:rFonts w:ascii="Century Gothic" w:eastAsia="Calibri" w:hAnsi="Century Gothic" w:cs="Calibri"/>
          <w:color w:val="000000" w:themeColor="text1"/>
          <w:sz w:val="22"/>
          <w:szCs w:val="22"/>
        </w:rPr>
      </w:pPr>
      <w:r w:rsidRPr="00BC77D4">
        <w:rPr>
          <w:rFonts w:ascii="Century Gothic" w:eastAsia="Calibri" w:hAnsi="Century Gothic" w:cs="Calibri"/>
          <w:color w:val="000000" w:themeColor="text1"/>
          <w:sz w:val="22"/>
          <w:szCs w:val="22"/>
        </w:rPr>
        <w:t xml:space="preserve">If necessary, you may provide FCC Location Challenge IDs for some locations and attestations for others. </w:t>
      </w:r>
    </w:p>
    <w:p w14:paraId="66A85F66" w14:textId="181C23FF" w:rsidR="008B4ACA" w:rsidRPr="00BC77D4" w:rsidRDefault="2391176C" w:rsidP="096646F4">
      <w:pPr>
        <w:pStyle w:val="Heading4"/>
        <w:spacing w:before="200" w:after="0"/>
        <w:jc w:val="both"/>
        <w:rPr>
          <w:rFonts w:ascii="Century Gothic" w:eastAsia="Calibri" w:hAnsi="Century Gothic" w:cs="Calibri"/>
        </w:rPr>
      </w:pPr>
      <w:r w:rsidRPr="00BC77D4">
        <w:rPr>
          <w:rFonts w:ascii="Century Gothic" w:eastAsia="Calibri" w:hAnsi="Century Gothic" w:cs="Calibri"/>
        </w:rPr>
        <w:t>Reason Code 4</w:t>
      </w:r>
    </w:p>
    <w:p w14:paraId="133802F3" w14:textId="434B1B79" w:rsidR="008B4ACA" w:rsidRPr="00BC77D4" w:rsidRDefault="3F75C845" w:rsidP="39956B0A">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If you indicated in the Locations List Template submitted to Question</w:t>
      </w:r>
      <w:r w:rsidR="5DD4047E" w:rsidRPr="48E83B50">
        <w:rPr>
          <w:rFonts w:ascii="Century Gothic" w:eastAsia="Calibri" w:hAnsi="Century Gothic" w:cs="Calibri"/>
          <w:color w:val="000000" w:themeColor="text1"/>
          <w:sz w:val="22"/>
          <w:szCs w:val="22"/>
        </w:rPr>
        <w:t xml:space="preserve"> 11</w:t>
      </w:r>
      <w:r w:rsidR="28B37297" w:rsidRPr="48E83B50">
        <w:rPr>
          <w:rFonts w:ascii="Century Gothic" w:eastAsia="Calibri" w:hAnsi="Century Gothic" w:cs="Calibri"/>
          <w:color w:val="000000" w:themeColor="text1"/>
          <w:sz w:val="22"/>
          <w:szCs w:val="22"/>
        </w:rPr>
        <w:t>.</w:t>
      </w:r>
      <w:r w:rsidR="72A11CA5" w:rsidRPr="48E83B50">
        <w:rPr>
          <w:rFonts w:ascii="Century Gothic" w:eastAsia="Calibri" w:hAnsi="Century Gothic" w:cs="Calibri"/>
          <w:color w:val="000000" w:themeColor="text1"/>
          <w:sz w:val="22"/>
          <w:szCs w:val="22"/>
        </w:rPr>
        <w:t>7</w:t>
      </w:r>
      <w:r w:rsidRPr="48E83B50">
        <w:rPr>
          <w:rFonts w:ascii="Century Gothic" w:eastAsia="Calibri" w:hAnsi="Century Gothic" w:cs="Calibri"/>
          <w:color w:val="000000" w:themeColor="text1"/>
          <w:sz w:val="22"/>
          <w:szCs w:val="22"/>
        </w:rPr>
        <w:t xml:space="preserve"> that you identified locations that are ineligible for BEAD funding due to NTIA reason code 4, “location is already served by an enforceable commitment,” please provide evidence supporting your claim following the process below. </w:t>
      </w:r>
    </w:p>
    <w:p w14:paraId="16DAD646" w14:textId="05F21501" w:rsidR="008B4ACA" w:rsidRPr="00BC77D4" w:rsidRDefault="3F75C845" w:rsidP="39956B0A">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 xml:space="preserve">Provide a copy of the enforceable commitment in PDF format. Evidence must demonstrate that all location IDs are already served, or are expected to be served, with </w:t>
      </w:r>
      <w:r w:rsidRPr="48E83B50">
        <w:rPr>
          <w:rFonts w:ascii="Century Gothic" w:eastAsia="Calibri" w:hAnsi="Century Gothic" w:cs="Calibri"/>
          <w:color w:val="000000" w:themeColor="text1"/>
          <w:sz w:val="22"/>
          <w:szCs w:val="22"/>
        </w:rPr>
        <w:lastRenderedPageBreak/>
        <w:t xml:space="preserve">qualifying broadband. Upload documentation of all enforceable commitments as one PDF file in the BEAD application portal in response to Question </w:t>
      </w:r>
      <w:r w:rsidR="165E5FE7"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.9</w:t>
      </w:r>
      <w:r w:rsidRPr="48E83B50">
        <w:rPr>
          <w:rFonts w:ascii="Century Gothic" w:eastAsia="Calibri" w:hAnsi="Century Gothic" w:cs="Calibri"/>
          <w:color w:val="000000" w:themeColor="text1"/>
          <w:sz w:val="22"/>
          <w:szCs w:val="22"/>
        </w:rPr>
        <w:t>. </w:t>
      </w:r>
    </w:p>
    <w:p w14:paraId="2B9FE37C" w14:textId="6856ED66" w:rsidR="008B4ACA" w:rsidRPr="00BC77D4" w:rsidRDefault="2391176C" w:rsidP="096646F4">
      <w:pPr>
        <w:pStyle w:val="Heading4"/>
        <w:spacing w:before="200" w:after="0"/>
        <w:jc w:val="both"/>
        <w:rPr>
          <w:rFonts w:ascii="Century Gothic" w:eastAsia="Calibri" w:hAnsi="Century Gothic" w:cs="Calibri"/>
        </w:rPr>
      </w:pPr>
      <w:r w:rsidRPr="00BC77D4">
        <w:rPr>
          <w:rFonts w:ascii="Century Gothic" w:eastAsia="Calibri" w:hAnsi="Century Gothic" w:cs="Calibri"/>
        </w:rPr>
        <w:t>Reason Code 5</w:t>
      </w:r>
    </w:p>
    <w:p w14:paraId="70475C81" w14:textId="7F200937" w:rsidR="008B4ACA" w:rsidRPr="00BC77D4" w:rsidRDefault="3F75C845" w:rsidP="39956B0A">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 xml:space="preserve">If you indicated in the Locations List Template submitted to Question </w:t>
      </w:r>
      <w:r w:rsidR="15466E83"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w:t>
      </w:r>
      <w:r w:rsidR="14573691" w:rsidRPr="48E83B50">
        <w:rPr>
          <w:rFonts w:ascii="Century Gothic" w:eastAsia="Calibri" w:hAnsi="Century Gothic" w:cs="Calibri"/>
          <w:color w:val="000000" w:themeColor="text1"/>
          <w:sz w:val="22"/>
          <w:szCs w:val="22"/>
        </w:rPr>
        <w:t>7</w:t>
      </w:r>
      <w:r w:rsidRPr="48E83B50">
        <w:rPr>
          <w:rFonts w:ascii="Century Gothic" w:eastAsia="Calibri" w:hAnsi="Century Gothic" w:cs="Calibri"/>
          <w:color w:val="000000" w:themeColor="text1"/>
          <w:sz w:val="22"/>
          <w:szCs w:val="22"/>
        </w:rPr>
        <w:t xml:space="preserve"> that you identified locations that are ineligible for BEAD funding due to NTIA reason code 5, “location is already served by nonsubsidized service (privately funded network),” please provide evidence supporting your claim following the process below. </w:t>
      </w:r>
    </w:p>
    <w:p w14:paraId="7FBBE6AD" w14:textId="62D7AF34" w:rsidR="008B4ACA" w:rsidRPr="00BC77D4" w:rsidRDefault="2391176C" w:rsidP="096646F4">
      <w:pPr>
        <w:jc w:val="both"/>
        <w:rPr>
          <w:rFonts w:ascii="Century Gothic" w:eastAsia="Calibri" w:hAnsi="Century Gothic" w:cs="Calibri"/>
          <w:color w:val="000000" w:themeColor="text1"/>
          <w:sz w:val="22"/>
          <w:szCs w:val="22"/>
        </w:rPr>
      </w:pPr>
      <w:r w:rsidRPr="00BC77D4">
        <w:rPr>
          <w:rFonts w:ascii="Century Gothic" w:eastAsia="Calibri" w:hAnsi="Century Gothic" w:cs="Calibri"/>
          <w:color w:val="000000" w:themeColor="text1"/>
          <w:sz w:val="22"/>
          <w:szCs w:val="22"/>
        </w:rPr>
        <w:t>This option is only for locations with qualifying broadband service in the current National Broadband Map. Evidence must unequivocally demonstrate that the location is already served with qualifying broadband (i.e., the location is currently connected or can be connected within 10 business days of a request with a standard installation fee). </w:t>
      </w:r>
    </w:p>
    <w:p w14:paraId="6A28E105" w14:textId="015D19CC" w:rsidR="008B4ACA" w:rsidRPr="00BC77D4" w:rsidRDefault="3F75C845" w:rsidP="39956B0A">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 xml:space="preserve">You may provide a subscription record for each location ID. Evidence of subscription must be provided as a PDF file and must contain a date. Any personally identifiable information must be redacted. The evidence of subscription must indicate the service address, service provider, technology type, and speed tier. Individual PDF files must be named using the following format, replacing only “locationID” with the proper information: locationID_5_ineligible.pdf. All PDF files must be zipped as one file and uploaded in the BEAD application portal in response to Question </w:t>
      </w:r>
      <w:r w:rsidR="33236474"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.9</w:t>
      </w:r>
      <w:r w:rsidRPr="48E83B50">
        <w:rPr>
          <w:rFonts w:ascii="Century Gothic" w:eastAsia="Calibri" w:hAnsi="Century Gothic" w:cs="Calibri"/>
          <w:color w:val="000000" w:themeColor="text1"/>
          <w:sz w:val="22"/>
          <w:szCs w:val="22"/>
        </w:rPr>
        <w:t>. </w:t>
      </w:r>
    </w:p>
    <w:p w14:paraId="37B1F4C3" w14:textId="6EBAC056" w:rsidR="008B4ACA" w:rsidRPr="00BC77D4" w:rsidRDefault="3F75C845" w:rsidP="39956B0A">
      <w:pPr>
        <w:jc w:val="both"/>
        <w:rPr>
          <w:rFonts w:ascii="Century Gothic" w:eastAsia="Calibri" w:hAnsi="Century Gothic" w:cs="Calibri"/>
          <w:color w:val="000000" w:themeColor="text1"/>
          <w:sz w:val="22"/>
          <w:szCs w:val="22"/>
        </w:rPr>
      </w:pPr>
      <w:r w:rsidRPr="48E83B50">
        <w:rPr>
          <w:rFonts w:ascii="Century Gothic" w:eastAsia="Calibri" w:hAnsi="Century Gothic" w:cs="Calibri"/>
          <w:color w:val="000000" w:themeColor="text1"/>
          <w:sz w:val="22"/>
          <w:szCs w:val="22"/>
        </w:rPr>
        <w:t xml:space="preserve">Alternatively, you may provide a network diagram (including all locations) that shows adequate interconnection points and capacity to serve those locations. The network diagram must be clearly labeled and include a key for components. The network diagram must be accompanied by an attestation from an officer of the company on company letterhead, using the Network Diagram Officer Attestation Template found in the application portal, certifying the accuracy of the network diagram and that your organization will not accept BEAD funding to serve the location(s). All network diagram shapefiles or KMZs and the officer attestation PDF must be zipped as one file and uploaded in the BEAD application portal in response to Question </w:t>
      </w:r>
      <w:r w:rsidR="744DCB67" w:rsidRPr="48E83B50">
        <w:rPr>
          <w:rFonts w:ascii="Century Gothic" w:eastAsia="Calibri" w:hAnsi="Century Gothic" w:cs="Calibri"/>
          <w:color w:val="000000" w:themeColor="text1"/>
          <w:sz w:val="22"/>
          <w:szCs w:val="22"/>
        </w:rPr>
        <w:t>11</w:t>
      </w:r>
      <w:r w:rsidR="28B37297" w:rsidRPr="48E83B50">
        <w:rPr>
          <w:rFonts w:ascii="Century Gothic" w:eastAsia="Calibri" w:hAnsi="Century Gothic" w:cs="Calibri"/>
          <w:color w:val="000000" w:themeColor="text1"/>
          <w:sz w:val="22"/>
          <w:szCs w:val="22"/>
        </w:rPr>
        <w:t>.9</w:t>
      </w:r>
      <w:r w:rsidRPr="48E83B50">
        <w:rPr>
          <w:rFonts w:ascii="Century Gothic" w:eastAsia="Calibri" w:hAnsi="Century Gothic" w:cs="Calibri"/>
          <w:color w:val="000000" w:themeColor="text1"/>
          <w:sz w:val="22"/>
          <w:szCs w:val="22"/>
        </w:rPr>
        <w:t>.</w:t>
      </w:r>
    </w:p>
    <w:p w14:paraId="2C078E63" w14:textId="054C4500" w:rsidR="008B4ACA" w:rsidRPr="00BC77D4" w:rsidRDefault="008B4ACA">
      <w:pPr>
        <w:rPr>
          <w:rFonts w:ascii="Century Gothic" w:hAnsi="Century Gothic"/>
        </w:rPr>
      </w:pPr>
    </w:p>
    <w:sectPr w:rsidR="008B4ACA" w:rsidRPr="00BC77D4" w:rsidSect="00C66D47">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1B4D5" w14:textId="77777777" w:rsidR="00D55B7B" w:rsidRDefault="00D55B7B" w:rsidP="00E068D9">
      <w:pPr>
        <w:spacing w:after="0" w:line="240" w:lineRule="auto"/>
      </w:pPr>
      <w:r>
        <w:separator/>
      </w:r>
    </w:p>
  </w:endnote>
  <w:endnote w:type="continuationSeparator" w:id="0">
    <w:p w14:paraId="70677C91" w14:textId="77777777" w:rsidR="00D55B7B" w:rsidRDefault="00D55B7B" w:rsidP="00E0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312413"/>
      <w:docPartObj>
        <w:docPartGallery w:val="Page Numbers (Bottom of Page)"/>
        <w:docPartUnique/>
      </w:docPartObj>
    </w:sdtPr>
    <w:sdtEndPr>
      <w:rPr>
        <w:noProof/>
      </w:rPr>
    </w:sdtEndPr>
    <w:sdtContent>
      <w:p w14:paraId="34D14C82" w14:textId="71D78220" w:rsidR="00C66D47" w:rsidRDefault="00C66D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BE92B" w14:textId="77777777" w:rsidR="00C66D47" w:rsidRDefault="00C66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580411"/>
      <w:docPartObj>
        <w:docPartGallery w:val="Page Numbers (Bottom of Page)"/>
        <w:docPartUnique/>
      </w:docPartObj>
    </w:sdtPr>
    <w:sdtEndPr>
      <w:rPr>
        <w:noProof/>
      </w:rPr>
    </w:sdtEndPr>
    <w:sdtContent>
      <w:p w14:paraId="1C0D2D50" w14:textId="753751D9" w:rsidR="00C66D47" w:rsidRDefault="00C66D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F9AD0F" w14:textId="77777777" w:rsidR="00C66D47" w:rsidRDefault="00C6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88C5" w14:textId="77777777" w:rsidR="00D55B7B" w:rsidRDefault="00D55B7B" w:rsidP="00E068D9">
      <w:pPr>
        <w:spacing w:after="0" w:line="240" w:lineRule="auto"/>
      </w:pPr>
      <w:r>
        <w:separator/>
      </w:r>
    </w:p>
  </w:footnote>
  <w:footnote w:type="continuationSeparator" w:id="0">
    <w:p w14:paraId="4E0CCE63" w14:textId="77777777" w:rsidR="00D55B7B" w:rsidRDefault="00D55B7B" w:rsidP="00E06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954" w14:textId="7B635607" w:rsidR="00E068D9" w:rsidRDefault="00C66D47">
    <w:pPr>
      <w:pStyle w:val="Header"/>
    </w:pPr>
    <w:r w:rsidRPr="0061102F">
      <w:rPr>
        <w:rFonts w:ascii="Century Gothic" w:hAnsi="Century Gothic"/>
        <w:noProof/>
      </w:rPr>
      <w:drawing>
        <wp:anchor distT="0" distB="0" distL="114300" distR="114300" simplePos="0" relativeHeight="251659264" behindDoc="0" locked="0" layoutInCell="1" allowOverlap="1" wp14:anchorId="2CE833AB" wp14:editId="3D130CC9">
          <wp:simplePos x="0" y="0"/>
          <wp:positionH relativeFrom="margin">
            <wp:posOffset>5450096</wp:posOffset>
          </wp:positionH>
          <wp:positionV relativeFrom="paragraph">
            <wp:posOffset>-248285</wp:posOffset>
          </wp:positionV>
          <wp:extent cx="615950" cy="590550"/>
          <wp:effectExtent l="0" t="0" r="0" b="0"/>
          <wp:wrapNone/>
          <wp:docPr id="529483057"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81675" name="Picture 2" descr="A close up of a logo&#10;&#10;AI-generated content may be incorrect."/>
                  <pic:cNvPicPr/>
                </pic:nvPicPr>
                <pic:blipFill rotWithShape="1">
                  <a:blip r:embed="rId1">
                    <a:extLst>
                      <a:ext uri="{28A0092B-C50C-407E-A947-70E740481C1C}">
                        <a14:useLocalDpi xmlns:a14="http://schemas.microsoft.com/office/drawing/2010/main" val="0"/>
                      </a:ext>
                    </a:extLst>
                  </a:blip>
                  <a:srcRect r="73733"/>
                  <a:stretch>
                    <a:fillRect/>
                  </a:stretch>
                </pic:blipFill>
                <pic:spPr bwMode="auto">
                  <a:xfrm>
                    <a:off x="0" y="0"/>
                    <a:ext cx="615950" cy="59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3C7906"/>
    <w:rsid w:val="000030A9"/>
    <w:rsid w:val="00005CE7"/>
    <w:rsid w:val="00006DB7"/>
    <w:rsid w:val="00143F7D"/>
    <w:rsid w:val="00162683"/>
    <w:rsid w:val="00171919"/>
    <w:rsid w:val="002036A1"/>
    <w:rsid w:val="00283DBF"/>
    <w:rsid w:val="00367BD0"/>
    <w:rsid w:val="00393AA5"/>
    <w:rsid w:val="004104C9"/>
    <w:rsid w:val="004F0D50"/>
    <w:rsid w:val="00644FA3"/>
    <w:rsid w:val="006E6FE4"/>
    <w:rsid w:val="00743BF2"/>
    <w:rsid w:val="007C6F74"/>
    <w:rsid w:val="00827D36"/>
    <w:rsid w:val="0087064A"/>
    <w:rsid w:val="008B4ACA"/>
    <w:rsid w:val="008C106F"/>
    <w:rsid w:val="008D4CE7"/>
    <w:rsid w:val="00903279"/>
    <w:rsid w:val="009707EE"/>
    <w:rsid w:val="009731B9"/>
    <w:rsid w:val="009C45E7"/>
    <w:rsid w:val="009E64A5"/>
    <w:rsid w:val="00A20721"/>
    <w:rsid w:val="00BC77D4"/>
    <w:rsid w:val="00C338A3"/>
    <w:rsid w:val="00C66D47"/>
    <w:rsid w:val="00C67681"/>
    <w:rsid w:val="00D55B7B"/>
    <w:rsid w:val="00D85A9F"/>
    <w:rsid w:val="00D94220"/>
    <w:rsid w:val="00DE1B23"/>
    <w:rsid w:val="00E068D9"/>
    <w:rsid w:val="00E46263"/>
    <w:rsid w:val="00F374E5"/>
    <w:rsid w:val="00F65AAF"/>
    <w:rsid w:val="00F86B29"/>
    <w:rsid w:val="00FA013B"/>
    <w:rsid w:val="04F74A02"/>
    <w:rsid w:val="096646F4"/>
    <w:rsid w:val="09C86F3C"/>
    <w:rsid w:val="0B3C7906"/>
    <w:rsid w:val="0BB3A74C"/>
    <w:rsid w:val="10552448"/>
    <w:rsid w:val="12E4627C"/>
    <w:rsid w:val="13770614"/>
    <w:rsid w:val="14573691"/>
    <w:rsid w:val="151BE669"/>
    <w:rsid w:val="15466E83"/>
    <w:rsid w:val="15AAE966"/>
    <w:rsid w:val="15B1DD89"/>
    <w:rsid w:val="165E5FE7"/>
    <w:rsid w:val="18EB38DE"/>
    <w:rsid w:val="18ED3FD9"/>
    <w:rsid w:val="1B06FED4"/>
    <w:rsid w:val="1D4F8230"/>
    <w:rsid w:val="1D717571"/>
    <w:rsid w:val="1D9C9C09"/>
    <w:rsid w:val="20995629"/>
    <w:rsid w:val="235B7D79"/>
    <w:rsid w:val="2391176C"/>
    <w:rsid w:val="247100E3"/>
    <w:rsid w:val="271B44CE"/>
    <w:rsid w:val="27BFFD20"/>
    <w:rsid w:val="28B37297"/>
    <w:rsid w:val="2BC96C18"/>
    <w:rsid w:val="2C86D861"/>
    <w:rsid w:val="2F2D5C3A"/>
    <w:rsid w:val="2F6C5F46"/>
    <w:rsid w:val="326B2428"/>
    <w:rsid w:val="32F196FC"/>
    <w:rsid w:val="3321264A"/>
    <w:rsid w:val="33236474"/>
    <w:rsid w:val="36056B68"/>
    <w:rsid w:val="38A3F48E"/>
    <w:rsid w:val="39956B0A"/>
    <w:rsid w:val="3ACEB79B"/>
    <w:rsid w:val="3BF123A6"/>
    <w:rsid w:val="3F44861E"/>
    <w:rsid w:val="3F75C845"/>
    <w:rsid w:val="4557959A"/>
    <w:rsid w:val="45903324"/>
    <w:rsid w:val="48064C86"/>
    <w:rsid w:val="48E83B50"/>
    <w:rsid w:val="49CFA170"/>
    <w:rsid w:val="527BF89B"/>
    <w:rsid w:val="552F6773"/>
    <w:rsid w:val="556CDB13"/>
    <w:rsid w:val="583BA113"/>
    <w:rsid w:val="5DD4047E"/>
    <w:rsid w:val="5E5FE88F"/>
    <w:rsid w:val="6049FD98"/>
    <w:rsid w:val="62FEFB0E"/>
    <w:rsid w:val="68631D77"/>
    <w:rsid w:val="6A00621A"/>
    <w:rsid w:val="6B29D1BD"/>
    <w:rsid w:val="6D9A50FA"/>
    <w:rsid w:val="6DAFEB09"/>
    <w:rsid w:val="7043014F"/>
    <w:rsid w:val="72A11CA5"/>
    <w:rsid w:val="744DCB67"/>
    <w:rsid w:val="7492DD71"/>
    <w:rsid w:val="75169323"/>
    <w:rsid w:val="775F7653"/>
    <w:rsid w:val="79DC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7906"/>
  <w15:chartTrackingRefBased/>
  <w15:docId w15:val="{62B942CA-A2FD-419B-B04A-76D8D88A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7BD0"/>
    <w:pPr>
      <w:keepNext/>
      <w:keepLines/>
      <w:spacing w:before="280" w:after="200"/>
      <w:jc w:val="center"/>
      <w:outlineLvl w:val="1"/>
    </w:pPr>
    <w:rPr>
      <w:rFonts w:ascii="Century Gothic" w:eastAsiaTheme="majorEastAsia" w:hAnsi="Century Gothic"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BC7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67BD0"/>
    <w:pPr>
      <w:keepNext/>
      <w:keepLines/>
      <w:spacing w:before="80" w:after="40"/>
      <w:outlineLvl w:val="3"/>
    </w:pPr>
    <w:rPr>
      <w:rFonts w:eastAsiaTheme="majorEastAsia" w:cstheme="majorBidi"/>
      <w:b/>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7BD0"/>
    <w:rPr>
      <w:rFonts w:ascii="Century Gothic" w:eastAsiaTheme="majorEastAsia" w:hAnsi="Century Gothic" w:cstheme="majorBidi"/>
      <w:b/>
      <w:color w:val="0F4761" w:themeColor="accent1" w:themeShade="BF"/>
      <w:sz w:val="32"/>
      <w:szCs w:val="32"/>
    </w:rPr>
  </w:style>
  <w:style w:type="character" w:customStyle="1" w:styleId="Heading3Char">
    <w:name w:val="Heading 3 Char"/>
    <w:basedOn w:val="DefaultParagraphFont"/>
    <w:link w:val="Heading3"/>
    <w:uiPriority w:val="9"/>
    <w:rsid w:val="00BC7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67BD0"/>
    <w:rPr>
      <w:rFonts w:eastAsiaTheme="majorEastAsia" w:cstheme="majorBidi"/>
      <w:b/>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96646F4"/>
    <w:rPr>
      <w:color w:val="467886"/>
      <w:u w:val="single"/>
    </w:rPr>
  </w:style>
  <w:style w:type="paragraph" w:styleId="ListParagraph">
    <w:name w:val="List Paragraph"/>
    <w:basedOn w:val="Normal"/>
    <w:uiPriority w:val="34"/>
    <w:qFormat/>
    <w:rsid w:val="096646F4"/>
    <w:pPr>
      <w:ind w:left="720"/>
      <w:contextualSpacing/>
    </w:pPr>
  </w:style>
  <w:style w:type="paragraph" w:styleId="Header">
    <w:name w:val="header"/>
    <w:basedOn w:val="Normal"/>
    <w:link w:val="HeaderChar"/>
    <w:uiPriority w:val="99"/>
    <w:unhideWhenUsed/>
    <w:rsid w:val="00E06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D9"/>
  </w:style>
  <w:style w:type="paragraph" w:styleId="Footer">
    <w:name w:val="footer"/>
    <w:basedOn w:val="Normal"/>
    <w:link w:val="FooterChar"/>
    <w:uiPriority w:val="99"/>
    <w:unhideWhenUsed/>
    <w:rsid w:val="00E06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bdc.fcc.gov/hc/en-us/articles/8554187214107-Fabric-Challenge-Proces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elp.bdc.fcc.gov/hc/en-us/articles/8554187214107-Fabric-Challenge-Proc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BB74D5BDA2D47B681CE3EC1342E1D" ma:contentTypeVersion="14" ma:contentTypeDescription="Create a new document." ma:contentTypeScope="" ma:versionID="b122191b0b1fd2a57ad838a77f701f73">
  <xsd:schema xmlns:xsd="http://www.w3.org/2001/XMLSchema" xmlns:xs="http://www.w3.org/2001/XMLSchema" xmlns:p="http://schemas.microsoft.com/office/2006/metadata/properties" xmlns:ns2="f566a949-424e-4a35-8e5c-f13c5e73e50f" xmlns:ns3="17c0e9e2-db86-4813-ad0c-b927f8c7be1a" targetNamespace="http://schemas.microsoft.com/office/2006/metadata/properties" ma:root="true" ma:fieldsID="216276e4b38855092053bc228ac2b618" ns2:_="" ns3:_="">
    <xsd:import namespace="f566a949-424e-4a35-8e5c-f13c5e73e50f"/>
    <xsd:import namespace="17c0e9e2-db86-4813-ad0c-b927f8c7be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a949-424e-4a35-8e5c-f13c5e73e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0e9e2-db86-4813-ad0c-b927f8c7be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8f94e4-a53b-4c23-bf07-fafe7122d507}" ma:internalName="TaxCatchAll" ma:showField="CatchAllData" ma:web="17c0e9e2-db86-4813-ad0c-b927f8c7b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6a949-424e-4a35-8e5c-f13c5e73e50f">
      <Terms xmlns="http://schemas.microsoft.com/office/infopath/2007/PartnerControls"/>
    </lcf76f155ced4ddcb4097134ff3c332f>
    <TaxCatchAll xmlns="17c0e9e2-db86-4813-ad0c-b927f8c7be1a" xsi:nil="true"/>
    <SharedWithUsers xmlns="17c0e9e2-db86-4813-ad0c-b927f8c7be1a">
      <UserInfo>
        <DisplayName/>
        <AccountId xsi:nil="true"/>
        <AccountType/>
      </UserInfo>
    </SharedWithUsers>
  </documentManagement>
</p:properties>
</file>

<file path=customXml/itemProps1.xml><?xml version="1.0" encoding="utf-8"?>
<ds:datastoreItem xmlns:ds="http://schemas.openxmlformats.org/officeDocument/2006/customXml" ds:itemID="{3FE1A14F-D7B0-42BC-B544-9BC459D6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a949-424e-4a35-8e5c-f13c5e73e50f"/>
    <ds:schemaRef ds:uri="17c0e9e2-db86-4813-ad0c-b927f8c7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D3A3A-D818-4AB9-A0FC-BD69082D9B41}">
  <ds:schemaRefs>
    <ds:schemaRef ds:uri="http://schemas.microsoft.com/sharepoint/v3/contenttype/forms"/>
  </ds:schemaRefs>
</ds:datastoreItem>
</file>

<file path=customXml/itemProps3.xml><?xml version="1.0" encoding="utf-8"?>
<ds:datastoreItem xmlns:ds="http://schemas.openxmlformats.org/officeDocument/2006/customXml" ds:itemID="{C6387B70-7E5C-45C6-AF02-0C758BF7825C}">
  <ds:schemaRefs>
    <ds:schemaRef ds:uri="http://schemas.microsoft.com/office/2006/metadata/properties"/>
    <ds:schemaRef ds:uri="http://schemas.microsoft.com/office/infopath/2007/PartnerControls"/>
    <ds:schemaRef ds:uri="f566a949-424e-4a35-8e5c-f13c5e73e50f"/>
    <ds:schemaRef ds:uri="17c0e9e2-db86-4813-ad0c-b927f8c7be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Karvia</dc:creator>
  <cp:keywords/>
  <dc:description/>
  <cp:lastModifiedBy>Sam Waddoups</cp:lastModifiedBy>
  <cp:revision>5</cp:revision>
  <dcterms:created xsi:type="dcterms:W3CDTF">2025-07-11T12:14:00Z</dcterms:created>
  <dcterms:modified xsi:type="dcterms:W3CDTF">2025-07-17T18:01:00Z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0x010100DE1BB74D5BDA2D47B681CE3EC1342E1D</vt:lpwstr>
  </property>
  <property fmtid="{D5CDD505-2E9C-101B-9397-08002B2CF9AE}" pid="3" name="MediaServiceImageTags">
    <vt:lpwstr/>
  </property>
  <property fmtid="{D5CDD505-2E9C-101B-9397-08002B2CF9AE}" pid="4" name="Order">
    <vt:r8>4162200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