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2CF" w:rsidRDefault="007C52CF" w:rsidP="00956D74">
      <w:pPr>
        <w:pBdr>
          <w:bottom w:val="double" w:sz="6" w:space="1" w:color="auto"/>
        </w:pBdr>
        <w:tabs>
          <w:tab w:val="right" w:pos="11070"/>
        </w:tabs>
        <w:rPr>
          <w:rFonts w:ascii="Arial" w:hAnsi="Arial"/>
          <w:i/>
        </w:rPr>
      </w:pPr>
      <w:r>
        <w:rPr>
          <w:rFonts w:ascii="Arial" w:hAnsi="Arial"/>
          <w:sz w:val="16"/>
        </w:rPr>
        <w:t>STATE OF CALIFORNIA</w:t>
      </w:r>
      <w:r w:rsidR="00131244">
        <w:rPr>
          <w:rFonts w:ascii="Arial" w:hAnsi="Arial"/>
        </w:rPr>
        <w:t xml:space="preserve">                                                                                        </w:t>
      </w:r>
      <w:r w:rsidR="00956D74">
        <w:rPr>
          <w:rFonts w:ascii="Arial" w:hAnsi="Arial"/>
        </w:rPr>
        <w:t>Edmund G. Brown Jr.</w:t>
      </w:r>
      <w:r w:rsidR="00956D74">
        <w:rPr>
          <w:rFonts w:ascii="Arial" w:hAnsi="Arial"/>
          <w:sz w:val="16"/>
        </w:rPr>
        <w:t>,</w:t>
      </w:r>
      <w:r w:rsidR="00956D74">
        <w:rPr>
          <w:rFonts w:ascii="Arial" w:hAnsi="Arial"/>
        </w:rPr>
        <w:t xml:space="preserve"> </w:t>
      </w:r>
      <w:r w:rsidR="00956D74">
        <w:rPr>
          <w:rFonts w:ascii="Arial" w:hAnsi="Arial"/>
          <w:i/>
          <w:sz w:val="16"/>
        </w:rPr>
        <w:t>Governor</w:t>
      </w:r>
    </w:p>
    <w:p w:rsidR="007C52CF" w:rsidRDefault="00855378" w:rsidP="00131244">
      <w:pPr>
        <w:framePr w:hSpace="180" w:wrap="auto" w:vAnchor="text" w:hAnchor="page" w:x="9751" w:y="152"/>
      </w:pPr>
      <w:r>
        <w:rPr>
          <w:noProof/>
        </w:rPr>
        <w:drawing>
          <wp:inline distT="0" distB="0" distL="0" distR="0">
            <wp:extent cx="655320" cy="600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 cy="600710"/>
                    </a:xfrm>
                    <a:prstGeom prst="rect">
                      <a:avLst/>
                    </a:prstGeom>
                    <a:noFill/>
                    <a:ln>
                      <a:noFill/>
                    </a:ln>
                  </pic:spPr>
                </pic:pic>
              </a:graphicData>
            </a:graphic>
          </wp:inline>
        </w:drawing>
      </w:r>
    </w:p>
    <w:p w:rsidR="007C52CF" w:rsidRDefault="007C52CF">
      <w:pPr>
        <w:tabs>
          <w:tab w:val="right" w:pos="11070"/>
        </w:tabs>
        <w:spacing w:before="80"/>
        <w:rPr>
          <w:rFonts w:ascii="Arial" w:hAnsi="Arial"/>
        </w:rPr>
      </w:pPr>
      <w:r>
        <w:rPr>
          <w:rFonts w:ascii="Arial" w:hAnsi="Arial"/>
        </w:rPr>
        <w:t>PUBLIC UTILITIES COMMISSION</w:t>
      </w:r>
    </w:p>
    <w:p w:rsidR="007C52CF" w:rsidRDefault="007C52CF">
      <w:pPr>
        <w:tabs>
          <w:tab w:val="right" w:pos="11070"/>
        </w:tabs>
        <w:spacing w:before="80"/>
        <w:rPr>
          <w:rFonts w:ascii="Arial" w:hAnsi="Arial"/>
          <w:sz w:val="12"/>
        </w:rPr>
      </w:pPr>
      <w:r>
        <w:rPr>
          <w:rFonts w:ascii="Arial" w:hAnsi="Arial"/>
          <w:sz w:val="12"/>
        </w:rPr>
        <w:t>505 VAN NESS AVENUE</w:t>
      </w:r>
    </w:p>
    <w:p w:rsidR="007C52CF" w:rsidRDefault="007C52CF">
      <w:pPr>
        <w:tabs>
          <w:tab w:val="right" w:pos="11070"/>
        </w:tabs>
        <w:spacing w:before="80"/>
        <w:rPr>
          <w:sz w:val="24"/>
        </w:rPr>
      </w:pPr>
      <w:r>
        <w:rPr>
          <w:rFonts w:ascii="Arial" w:hAnsi="Arial"/>
          <w:sz w:val="12"/>
        </w:rPr>
        <w:t>SAN FRANCISCO, CA  94102-3298</w:t>
      </w:r>
    </w:p>
    <w:p w:rsidR="00575DFF" w:rsidRDefault="00575DFF">
      <w:pPr>
        <w:tabs>
          <w:tab w:val="right" w:pos="11070"/>
        </w:tabs>
        <w:spacing w:before="80"/>
        <w:rPr>
          <w:sz w:val="24"/>
        </w:rPr>
      </w:pPr>
    </w:p>
    <w:p w:rsidR="003058C2" w:rsidRPr="00575DFF" w:rsidRDefault="00E6636F" w:rsidP="00540DAC">
      <w:pPr>
        <w:pStyle w:val="BodyText"/>
        <w:spacing w:after="0"/>
        <w:ind w:right="648"/>
        <w:rPr>
          <w:sz w:val="24"/>
          <w:szCs w:val="24"/>
        </w:rPr>
      </w:pPr>
      <w:r>
        <w:rPr>
          <w:sz w:val="24"/>
          <w:szCs w:val="24"/>
        </w:rPr>
        <w:t xml:space="preserve">October </w:t>
      </w:r>
      <w:r w:rsidR="000D4FB2">
        <w:rPr>
          <w:sz w:val="24"/>
          <w:szCs w:val="24"/>
        </w:rPr>
        <w:t>28</w:t>
      </w:r>
      <w:r w:rsidR="003B5579" w:rsidRPr="00575DFF">
        <w:rPr>
          <w:sz w:val="24"/>
          <w:szCs w:val="24"/>
        </w:rPr>
        <w:t xml:space="preserve">, </w:t>
      </w:r>
      <w:r w:rsidR="00DA2C7F">
        <w:rPr>
          <w:sz w:val="24"/>
          <w:szCs w:val="24"/>
        </w:rPr>
        <w:t>201</w:t>
      </w:r>
      <w:r w:rsidR="00855378">
        <w:rPr>
          <w:sz w:val="24"/>
          <w:szCs w:val="24"/>
        </w:rPr>
        <w:t>6</w:t>
      </w:r>
    </w:p>
    <w:p w:rsidR="00F66EA9" w:rsidRDefault="00F66EA9" w:rsidP="00540DAC">
      <w:pPr>
        <w:pStyle w:val="BodyText"/>
        <w:spacing w:after="0"/>
        <w:ind w:right="648"/>
        <w:rPr>
          <w:sz w:val="24"/>
          <w:szCs w:val="24"/>
        </w:rPr>
      </w:pPr>
    </w:p>
    <w:p w:rsidR="00076E11" w:rsidRPr="00575DFF" w:rsidRDefault="00076E11" w:rsidP="00540DAC">
      <w:pPr>
        <w:pStyle w:val="BodyText"/>
        <w:spacing w:after="0"/>
        <w:ind w:right="648"/>
        <w:rPr>
          <w:sz w:val="24"/>
          <w:szCs w:val="24"/>
        </w:rPr>
      </w:pPr>
    </w:p>
    <w:p w:rsidR="00540DAC" w:rsidRPr="001E1A05" w:rsidRDefault="00540DAC" w:rsidP="00540DAC">
      <w:pPr>
        <w:ind w:right="650"/>
        <w:rPr>
          <w:bCs/>
          <w:sz w:val="24"/>
          <w:szCs w:val="24"/>
        </w:rPr>
      </w:pPr>
      <w:r w:rsidRPr="001E1A05">
        <w:rPr>
          <w:bCs/>
          <w:sz w:val="24"/>
          <w:szCs w:val="24"/>
        </w:rPr>
        <w:t xml:space="preserve">To:  California </w:t>
      </w:r>
      <w:r w:rsidR="00861D7D">
        <w:rPr>
          <w:bCs/>
          <w:sz w:val="24"/>
          <w:szCs w:val="24"/>
        </w:rPr>
        <w:t>LifeL</w:t>
      </w:r>
      <w:r w:rsidRPr="001E1A05">
        <w:rPr>
          <w:bCs/>
          <w:sz w:val="24"/>
          <w:szCs w:val="24"/>
        </w:rPr>
        <w:t>ine Service Providers</w:t>
      </w:r>
    </w:p>
    <w:p w:rsidR="00540DAC" w:rsidRDefault="00540DAC" w:rsidP="00540DAC">
      <w:pPr>
        <w:ind w:right="650"/>
        <w:rPr>
          <w:b/>
          <w:bCs/>
          <w:sz w:val="24"/>
          <w:szCs w:val="24"/>
        </w:rPr>
      </w:pPr>
    </w:p>
    <w:p w:rsidR="00076E11" w:rsidRDefault="00076E11" w:rsidP="00540DAC">
      <w:pPr>
        <w:ind w:right="650"/>
        <w:rPr>
          <w:b/>
          <w:bCs/>
          <w:sz w:val="24"/>
          <w:szCs w:val="24"/>
        </w:rPr>
      </w:pPr>
    </w:p>
    <w:p w:rsidR="003058C2" w:rsidRDefault="00540DAC" w:rsidP="00540DAC">
      <w:pPr>
        <w:ind w:right="650"/>
        <w:rPr>
          <w:b/>
          <w:bCs/>
          <w:sz w:val="24"/>
          <w:szCs w:val="24"/>
        </w:rPr>
      </w:pPr>
      <w:r w:rsidRPr="00540DAC">
        <w:rPr>
          <w:b/>
          <w:bCs/>
          <w:sz w:val="24"/>
          <w:szCs w:val="24"/>
        </w:rPr>
        <w:t xml:space="preserve">SUBJECT: </w:t>
      </w:r>
      <w:r w:rsidR="003058C2" w:rsidRPr="00540DAC">
        <w:rPr>
          <w:b/>
          <w:bCs/>
          <w:sz w:val="24"/>
          <w:szCs w:val="24"/>
        </w:rPr>
        <w:t xml:space="preserve">NOTICE OF </w:t>
      </w:r>
      <w:r w:rsidR="00752B9B" w:rsidRPr="00540DAC">
        <w:rPr>
          <w:b/>
          <w:bCs/>
          <w:sz w:val="24"/>
          <w:szCs w:val="24"/>
        </w:rPr>
        <w:t>SPECI</w:t>
      </w:r>
      <w:r w:rsidR="00580741" w:rsidRPr="00540DAC">
        <w:rPr>
          <w:b/>
          <w:bCs/>
          <w:sz w:val="24"/>
          <w:szCs w:val="24"/>
        </w:rPr>
        <w:t>FIC SUPPORT</w:t>
      </w:r>
      <w:r w:rsidR="009008C7">
        <w:rPr>
          <w:b/>
          <w:bCs/>
          <w:sz w:val="24"/>
          <w:szCs w:val="24"/>
        </w:rPr>
        <w:t xml:space="preserve"> </w:t>
      </w:r>
      <w:r w:rsidR="00CF5D90">
        <w:rPr>
          <w:b/>
          <w:bCs/>
          <w:sz w:val="24"/>
          <w:szCs w:val="24"/>
        </w:rPr>
        <w:t>CALCULATION</w:t>
      </w:r>
      <w:r w:rsidR="00580741" w:rsidRPr="00540DAC">
        <w:rPr>
          <w:b/>
          <w:bCs/>
          <w:sz w:val="24"/>
          <w:szCs w:val="24"/>
        </w:rPr>
        <w:t xml:space="preserve"> FOR 201</w:t>
      </w:r>
      <w:r w:rsidR="00855378">
        <w:rPr>
          <w:b/>
          <w:bCs/>
          <w:sz w:val="24"/>
          <w:szCs w:val="24"/>
        </w:rPr>
        <w:t>7</w:t>
      </w:r>
    </w:p>
    <w:p w:rsidR="00861D7D" w:rsidRDefault="00861D7D" w:rsidP="00540DAC">
      <w:pPr>
        <w:ind w:right="650"/>
        <w:rPr>
          <w:b/>
          <w:bCs/>
          <w:sz w:val="24"/>
          <w:szCs w:val="24"/>
        </w:rPr>
      </w:pPr>
    </w:p>
    <w:p w:rsidR="00861D7D" w:rsidRPr="00861D7D" w:rsidRDefault="00861D7D" w:rsidP="00540DAC">
      <w:pPr>
        <w:ind w:right="650"/>
        <w:rPr>
          <w:bCs/>
          <w:sz w:val="24"/>
          <w:szCs w:val="24"/>
        </w:rPr>
      </w:pPr>
      <w:r>
        <w:rPr>
          <w:bCs/>
          <w:sz w:val="24"/>
          <w:szCs w:val="24"/>
        </w:rPr>
        <w:t>This letter is to inform all California LifeLine Service Providers of the new Specific Support Amount</w:t>
      </w:r>
      <w:r w:rsidR="006D5D50">
        <w:rPr>
          <w:bCs/>
          <w:sz w:val="24"/>
          <w:szCs w:val="24"/>
        </w:rPr>
        <w:t>,</w:t>
      </w:r>
      <w:r>
        <w:rPr>
          <w:bCs/>
          <w:sz w:val="24"/>
          <w:szCs w:val="24"/>
        </w:rPr>
        <w:t xml:space="preserve"> effective January 1, 201</w:t>
      </w:r>
      <w:r w:rsidR="00BF16AA">
        <w:rPr>
          <w:bCs/>
          <w:sz w:val="24"/>
          <w:szCs w:val="24"/>
        </w:rPr>
        <w:t>7</w:t>
      </w:r>
      <w:r>
        <w:rPr>
          <w:bCs/>
          <w:sz w:val="24"/>
          <w:szCs w:val="24"/>
        </w:rPr>
        <w:t>.</w:t>
      </w:r>
    </w:p>
    <w:p w:rsidR="00253065" w:rsidRPr="00253065" w:rsidRDefault="00253065" w:rsidP="00540DAC">
      <w:pPr>
        <w:ind w:right="650"/>
        <w:rPr>
          <w:bCs/>
          <w:sz w:val="24"/>
          <w:szCs w:val="24"/>
        </w:rPr>
      </w:pPr>
    </w:p>
    <w:p w:rsidR="00752B9B" w:rsidRPr="001E1A05" w:rsidRDefault="001E1A05" w:rsidP="00540DAC">
      <w:pPr>
        <w:pStyle w:val="FootnoteText"/>
        <w:rPr>
          <w:b/>
          <w:sz w:val="24"/>
          <w:szCs w:val="24"/>
        </w:rPr>
      </w:pPr>
      <w:r>
        <w:rPr>
          <w:b/>
          <w:sz w:val="24"/>
          <w:szCs w:val="24"/>
        </w:rPr>
        <w:t>Background</w:t>
      </w:r>
    </w:p>
    <w:p w:rsidR="00E23696" w:rsidRPr="00575DFF" w:rsidRDefault="00E23696" w:rsidP="00540DAC">
      <w:pPr>
        <w:pStyle w:val="FootnoteText"/>
        <w:rPr>
          <w:b/>
          <w:sz w:val="24"/>
          <w:szCs w:val="24"/>
          <w:u w:val="single"/>
        </w:rPr>
      </w:pPr>
    </w:p>
    <w:p w:rsidR="00752B9B" w:rsidRPr="00575DFF" w:rsidRDefault="00A45140" w:rsidP="00540DAC">
      <w:pPr>
        <w:rPr>
          <w:sz w:val="24"/>
          <w:szCs w:val="24"/>
        </w:rPr>
      </w:pPr>
      <w:r w:rsidRPr="00575DFF">
        <w:rPr>
          <w:sz w:val="24"/>
          <w:szCs w:val="24"/>
        </w:rPr>
        <w:t xml:space="preserve">In </w:t>
      </w:r>
      <w:r w:rsidR="00752B9B" w:rsidRPr="00575DFF">
        <w:rPr>
          <w:sz w:val="24"/>
          <w:szCs w:val="24"/>
        </w:rPr>
        <w:t>D</w:t>
      </w:r>
      <w:r w:rsidRPr="00575DFF">
        <w:rPr>
          <w:sz w:val="24"/>
          <w:szCs w:val="24"/>
        </w:rPr>
        <w:t>ecision (D</w:t>
      </w:r>
      <w:r w:rsidR="000B39EF">
        <w:rPr>
          <w:sz w:val="24"/>
          <w:szCs w:val="24"/>
        </w:rPr>
        <w:t>.</w:t>
      </w:r>
      <w:r w:rsidRPr="00575DFF">
        <w:rPr>
          <w:sz w:val="24"/>
          <w:szCs w:val="24"/>
        </w:rPr>
        <w:t>)</w:t>
      </w:r>
      <w:r w:rsidR="00752B9B" w:rsidRPr="00575DFF">
        <w:rPr>
          <w:sz w:val="24"/>
          <w:szCs w:val="24"/>
        </w:rPr>
        <w:t xml:space="preserve"> 10-11-033</w:t>
      </w:r>
      <w:r w:rsidR="00575DFF">
        <w:rPr>
          <w:sz w:val="24"/>
          <w:szCs w:val="24"/>
        </w:rPr>
        <w:t>,</w:t>
      </w:r>
      <w:r w:rsidR="00752B9B" w:rsidRPr="00575DFF">
        <w:rPr>
          <w:sz w:val="24"/>
          <w:szCs w:val="24"/>
        </w:rPr>
        <w:t xml:space="preserve"> </w:t>
      </w:r>
      <w:r w:rsidRPr="00575DFF">
        <w:rPr>
          <w:sz w:val="24"/>
          <w:szCs w:val="24"/>
        </w:rPr>
        <w:t>adopted November 19, 2010, the Commission</w:t>
      </w:r>
      <w:r w:rsidR="00752B9B" w:rsidRPr="00575DFF">
        <w:rPr>
          <w:sz w:val="24"/>
          <w:szCs w:val="24"/>
        </w:rPr>
        <w:t xml:space="preserve"> established a new California LifeLine subsidy methodology and claim system for California LifeLine </w:t>
      </w:r>
      <w:r w:rsidR="006D6FA1">
        <w:rPr>
          <w:sz w:val="24"/>
          <w:szCs w:val="24"/>
        </w:rPr>
        <w:t>s</w:t>
      </w:r>
      <w:r w:rsidR="00752B9B" w:rsidRPr="00575DFF">
        <w:rPr>
          <w:sz w:val="24"/>
          <w:szCs w:val="24"/>
        </w:rPr>
        <w:t xml:space="preserve">ervice </w:t>
      </w:r>
      <w:r w:rsidR="006D6FA1">
        <w:rPr>
          <w:sz w:val="24"/>
          <w:szCs w:val="24"/>
        </w:rPr>
        <w:t>p</w:t>
      </w:r>
      <w:r w:rsidR="00752B9B" w:rsidRPr="00575DFF">
        <w:rPr>
          <w:sz w:val="24"/>
          <w:szCs w:val="24"/>
        </w:rPr>
        <w:t>roviders</w:t>
      </w:r>
      <w:r w:rsidR="00B71599" w:rsidRPr="00575DFF">
        <w:rPr>
          <w:sz w:val="24"/>
          <w:szCs w:val="24"/>
        </w:rPr>
        <w:t xml:space="preserve">. </w:t>
      </w:r>
      <w:r w:rsidR="00250865" w:rsidRPr="00575DFF">
        <w:rPr>
          <w:sz w:val="24"/>
          <w:szCs w:val="24"/>
        </w:rPr>
        <w:t>For every subscriber reported by the California LifeLine administrator, e</w:t>
      </w:r>
      <w:r w:rsidRPr="00575DFF">
        <w:rPr>
          <w:sz w:val="24"/>
          <w:szCs w:val="24"/>
        </w:rPr>
        <w:t>ach</w:t>
      </w:r>
      <w:r w:rsidR="00752B9B" w:rsidRPr="00575DFF">
        <w:rPr>
          <w:sz w:val="24"/>
          <w:szCs w:val="24"/>
        </w:rPr>
        <w:t xml:space="preserve"> Calif</w:t>
      </w:r>
      <w:r w:rsidRPr="00575DFF">
        <w:rPr>
          <w:sz w:val="24"/>
          <w:szCs w:val="24"/>
        </w:rPr>
        <w:t xml:space="preserve">ornia LifeLine </w:t>
      </w:r>
      <w:r w:rsidR="006D6FA1">
        <w:rPr>
          <w:sz w:val="24"/>
          <w:szCs w:val="24"/>
        </w:rPr>
        <w:t>s</w:t>
      </w:r>
      <w:r w:rsidRPr="00575DFF">
        <w:rPr>
          <w:sz w:val="24"/>
          <w:szCs w:val="24"/>
        </w:rPr>
        <w:t xml:space="preserve">ervice </w:t>
      </w:r>
      <w:r w:rsidR="006D6FA1">
        <w:rPr>
          <w:sz w:val="24"/>
          <w:szCs w:val="24"/>
        </w:rPr>
        <w:t>p</w:t>
      </w:r>
      <w:r w:rsidRPr="00575DFF">
        <w:rPr>
          <w:sz w:val="24"/>
          <w:szCs w:val="24"/>
        </w:rPr>
        <w:t>rovider</w:t>
      </w:r>
      <w:r w:rsidR="00752B9B" w:rsidRPr="00575DFF">
        <w:rPr>
          <w:sz w:val="24"/>
          <w:szCs w:val="24"/>
        </w:rPr>
        <w:t xml:space="preserve"> receive</w:t>
      </w:r>
      <w:r w:rsidRPr="00575DFF">
        <w:rPr>
          <w:sz w:val="24"/>
          <w:szCs w:val="24"/>
        </w:rPr>
        <w:t>s a subsidy</w:t>
      </w:r>
      <w:r w:rsidR="00752B9B" w:rsidRPr="00575DFF">
        <w:rPr>
          <w:sz w:val="24"/>
          <w:szCs w:val="24"/>
        </w:rPr>
        <w:t xml:space="preserve"> up to </w:t>
      </w:r>
      <w:r w:rsidRPr="00575DFF">
        <w:rPr>
          <w:sz w:val="24"/>
          <w:szCs w:val="24"/>
        </w:rPr>
        <w:t>the Specific Support Amount</w:t>
      </w:r>
      <w:r w:rsidR="00752B9B" w:rsidRPr="00575DFF">
        <w:rPr>
          <w:sz w:val="24"/>
          <w:szCs w:val="24"/>
        </w:rPr>
        <w:t xml:space="preserve"> </w:t>
      </w:r>
      <w:r w:rsidRPr="00575DFF">
        <w:rPr>
          <w:sz w:val="24"/>
          <w:szCs w:val="24"/>
        </w:rPr>
        <w:t>(</w:t>
      </w:r>
      <w:r w:rsidR="00752B9B" w:rsidRPr="00575DFF">
        <w:rPr>
          <w:sz w:val="24"/>
          <w:szCs w:val="24"/>
        </w:rPr>
        <w:t>SSA</w:t>
      </w:r>
      <w:r w:rsidRPr="00575DFF">
        <w:rPr>
          <w:sz w:val="24"/>
          <w:szCs w:val="24"/>
        </w:rPr>
        <w:t>)</w:t>
      </w:r>
      <w:r w:rsidR="00250865" w:rsidRPr="00575DFF">
        <w:rPr>
          <w:sz w:val="24"/>
          <w:szCs w:val="24"/>
        </w:rPr>
        <w:t>.</w:t>
      </w:r>
    </w:p>
    <w:p w:rsidR="00752B9B" w:rsidRPr="00575DFF" w:rsidRDefault="00752B9B" w:rsidP="00540DAC">
      <w:pPr>
        <w:rPr>
          <w:sz w:val="24"/>
          <w:szCs w:val="24"/>
        </w:rPr>
      </w:pPr>
    </w:p>
    <w:p w:rsidR="006C46D4" w:rsidRDefault="00592205" w:rsidP="00540DAC">
      <w:pPr>
        <w:tabs>
          <w:tab w:val="left" w:pos="-1440"/>
          <w:tab w:val="left" w:pos="-720"/>
        </w:tabs>
        <w:suppressAutoHyphens/>
        <w:rPr>
          <w:sz w:val="24"/>
          <w:szCs w:val="24"/>
        </w:rPr>
      </w:pPr>
      <w:r>
        <w:rPr>
          <w:sz w:val="24"/>
          <w:szCs w:val="24"/>
        </w:rPr>
        <w:t>D.</w:t>
      </w:r>
      <w:r w:rsidR="00752B9B" w:rsidRPr="00575DFF">
        <w:rPr>
          <w:sz w:val="24"/>
          <w:szCs w:val="24"/>
        </w:rPr>
        <w:t xml:space="preserve">10-11-033, </w:t>
      </w:r>
      <w:r w:rsidR="000B39EF">
        <w:rPr>
          <w:sz w:val="24"/>
          <w:szCs w:val="24"/>
        </w:rPr>
        <w:t>Ordering Paragraph (OP) 6, provides the California LifeLine SSA calculation methodology</w:t>
      </w:r>
      <w:r w:rsidR="00B71599">
        <w:rPr>
          <w:sz w:val="24"/>
          <w:szCs w:val="24"/>
        </w:rPr>
        <w:t>.</w:t>
      </w:r>
      <w:r w:rsidR="00B71599" w:rsidRPr="00575DFF">
        <w:rPr>
          <w:sz w:val="24"/>
          <w:szCs w:val="24"/>
        </w:rPr>
        <w:t xml:space="preserve"> </w:t>
      </w:r>
      <w:r w:rsidR="00752B9B" w:rsidRPr="00575DFF">
        <w:rPr>
          <w:sz w:val="24"/>
          <w:szCs w:val="24"/>
        </w:rPr>
        <w:t xml:space="preserve">The SSA would be calculated by taking 55% of the highest basic flat rate of the </w:t>
      </w:r>
      <w:r w:rsidR="003D715D">
        <w:rPr>
          <w:sz w:val="24"/>
          <w:szCs w:val="24"/>
        </w:rPr>
        <w:t>Carriers of Last Resort (COLRs) as reported to the Commission on August 1</w:t>
      </w:r>
      <w:r w:rsidRPr="00592205">
        <w:rPr>
          <w:sz w:val="24"/>
          <w:szCs w:val="24"/>
          <w:vertAlign w:val="superscript"/>
        </w:rPr>
        <w:t>st</w:t>
      </w:r>
      <w:r>
        <w:rPr>
          <w:sz w:val="24"/>
          <w:szCs w:val="24"/>
        </w:rPr>
        <w:t xml:space="preserve"> </w:t>
      </w:r>
      <w:r w:rsidR="003D715D">
        <w:rPr>
          <w:sz w:val="24"/>
          <w:szCs w:val="24"/>
        </w:rPr>
        <w:t>of the previous year, which would become effective January 1</w:t>
      </w:r>
      <w:r w:rsidR="003D715D" w:rsidRPr="002E07EC">
        <w:rPr>
          <w:sz w:val="24"/>
          <w:szCs w:val="24"/>
          <w:vertAlign w:val="superscript"/>
        </w:rPr>
        <w:t>st</w:t>
      </w:r>
      <w:r w:rsidR="003D715D">
        <w:rPr>
          <w:sz w:val="24"/>
          <w:szCs w:val="24"/>
        </w:rPr>
        <w:t xml:space="preserve"> of the following year</w:t>
      </w:r>
      <w:r w:rsidR="00B71599">
        <w:rPr>
          <w:sz w:val="24"/>
          <w:szCs w:val="24"/>
        </w:rPr>
        <w:t xml:space="preserve">. </w:t>
      </w:r>
      <w:r w:rsidR="006C46D4">
        <w:rPr>
          <w:sz w:val="24"/>
          <w:szCs w:val="24"/>
        </w:rPr>
        <w:t>Resolution T-17321, issued September 22, 2011, revised General Order 153 (effective December 1, 2011) to incorporate changes necessary to implement the SSA methodology adopted by D.10-11-033.</w:t>
      </w:r>
    </w:p>
    <w:p w:rsidR="006C46D4" w:rsidRDefault="006C46D4" w:rsidP="00540DAC">
      <w:pPr>
        <w:tabs>
          <w:tab w:val="left" w:pos="-1440"/>
          <w:tab w:val="left" w:pos="-720"/>
        </w:tabs>
        <w:suppressAutoHyphens/>
        <w:rPr>
          <w:sz w:val="24"/>
          <w:szCs w:val="24"/>
        </w:rPr>
      </w:pPr>
    </w:p>
    <w:p w:rsidR="000B39EF" w:rsidRDefault="003D715D" w:rsidP="00540DAC">
      <w:pPr>
        <w:tabs>
          <w:tab w:val="left" w:pos="-1440"/>
          <w:tab w:val="left" w:pos="-720"/>
        </w:tabs>
        <w:suppressAutoHyphens/>
        <w:rPr>
          <w:sz w:val="24"/>
          <w:szCs w:val="24"/>
        </w:rPr>
      </w:pPr>
      <w:r>
        <w:rPr>
          <w:sz w:val="24"/>
          <w:szCs w:val="24"/>
        </w:rPr>
        <w:t xml:space="preserve">The </w:t>
      </w:r>
      <w:r w:rsidR="00752B9B" w:rsidRPr="00575DFF">
        <w:rPr>
          <w:sz w:val="24"/>
          <w:szCs w:val="24"/>
        </w:rPr>
        <w:t>four largest</w:t>
      </w:r>
      <w:r>
        <w:rPr>
          <w:sz w:val="24"/>
          <w:szCs w:val="24"/>
        </w:rPr>
        <w:t xml:space="preserve"> Uniform Regulatory Framework (URF) COLRs </w:t>
      </w:r>
      <w:r w:rsidR="00B71599">
        <w:rPr>
          <w:sz w:val="24"/>
          <w:szCs w:val="24"/>
        </w:rPr>
        <w:t>in 2011 were</w:t>
      </w:r>
      <w:r w:rsidR="00575DFF" w:rsidRPr="00575DFF">
        <w:rPr>
          <w:sz w:val="24"/>
          <w:szCs w:val="24"/>
        </w:rPr>
        <w:t xml:space="preserve"> </w:t>
      </w:r>
      <w:r w:rsidR="00752B9B" w:rsidRPr="00575DFF">
        <w:rPr>
          <w:sz w:val="24"/>
          <w:szCs w:val="24"/>
        </w:rPr>
        <w:t>AT&amp;T, Verizon, SureWest</w:t>
      </w:r>
      <w:r w:rsidR="00766BFC" w:rsidRPr="00575DFF">
        <w:rPr>
          <w:sz w:val="24"/>
          <w:szCs w:val="24"/>
        </w:rPr>
        <w:t>,</w:t>
      </w:r>
      <w:r w:rsidR="00752B9B" w:rsidRPr="00575DFF">
        <w:rPr>
          <w:sz w:val="24"/>
          <w:szCs w:val="24"/>
        </w:rPr>
        <w:t xml:space="preserve"> and Frontier</w:t>
      </w:r>
      <w:r w:rsidR="00B71599">
        <w:rPr>
          <w:sz w:val="24"/>
          <w:szCs w:val="24"/>
        </w:rPr>
        <w:t xml:space="preserve">. </w:t>
      </w:r>
      <w:r w:rsidR="00752B9B" w:rsidRPr="00575DFF">
        <w:rPr>
          <w:sz w:val="24"/>
          <w:szCs w:val="24"/>
        </w:rPr>
        <w:t>The initial SSA t</w:t>
      </w:r>
      <w:r w:rsidR="00F82C8C" w:rsidRPr="00575DFF">
        <w:rPr>
          <w:sz w:val="24"/>
          <w:szCs w:val="24"/>
        </w:rPr>
        <w:t xml:space="preserve">hat </w:t>
      </w:r>
      <w:r w:rsidR="003B5BDD" w:rsidRPr="00575DFF">
        <w:rPr>
          <w:sz w:val="24"/>
          <w:szCs w:val="24"/>
        </w:rPr>
        <w:t>became</w:t>
      </w:r>
      <w:r w:rsidR="00752B9B" w:rsidRPr="00575DFF">
        <w:rPr>
          <w:sz w:val="24"/>
          <w:szCs w:val="24"/>
        </w:rPr>
        <w:t xml:space="preserve"> effective from the implementation date of D</w:t>
      </w:r>
      <w:r w:rsidR="000B39EF">
        <w:rPr>
          <w:sz w:val="24"/>
          <w:szCs w:val="24"/>
        </w:rPr>
        <w:t>.10-11-033</w:t>
      </w:r>
      <w:r w:rsidR="00752B9B" w:rsidRPr="00575DFF">
        <w:rPr>
          <w:sz w:val="24"/>
          <w:szCs w:val="24"/>
        </w:rPr>
        <w:t xml:space="preserve"> until December 31, 2011</w:t>
      </w:r>
      <w:r w:rsidR="00575DFF">
        <w:rPr>
          <w:sz w:val="24"/>
          <w:szCs w:val="24"/>
        </w:rPr>
        <w:t>,</w:t>
      </w:r>
      <w:r w:rsidR="00575DFF" w:rsidRPr="00575DFF">
        <w:rPr>
          <w:sz w:val="24"/>
          <w:szCs w:val="24"/>
        </w:rPr>
        <w:t xml:space="preserve"> was</w:t>
      </w:r>
      <w:r w:rsidR="00752B9B" w:rsidRPr="00575DFF">
        <w:rPr>
          <w:sz w:val="24"/>
          <w:szCs w:val="24"/>
        </w:rPr>
        <w:t xml:space="preserve"> $11.50</w:t>
      </w:r>
      <w:r w:rsidR="00B71599" w:rsidRPr="00575DFF">
        <w:rPr>
          <w:sz w:val="24"/>
          <w:szCs w:val="24"/>
        </w:rPr>
        <w:t xml:space="preserve">. </w:t>
      </w:r>
      <w:r w:rsidR="000B1D42" w:rsidRPr="00575DFF">
        <w:rPr>
          <w:sz w:val="24"/>
          <w:szCs w:val="24"/>
        </w:rPr>
        <w:t xml:space="preserve">For 2012, the SSA amount was determined by Resolution </w:t>
      </w:r>
      <w:r w:rsidR="000B39EF">
        <w:rPr>
          <w:sz w:val="24"/>
          <w:szCs w:val="24"/>
        </w:rPr>
        <w:t xml:space="preserve">T-17337 to be $11.50.  </w:t>
      </w:r>
    </w:p>
    <w:p w:rsidR="00123FA6" w:rsidRDefault="00123FA6" w:rsidP="00540DAC">
      <w:pPr>
        <w:tabs>
          <w:tab w:val="left" w:pos="-1440"/>
          <w:tab w:val="left" w:pos="-720"/>
        </w:tabs>
        <w:suppressAutoHyphens/>
        <w:rPr>
          <w:sz w:val="24"/>
          <w:szCs w:val="24"/>
        </w:rPr>
      </w:pPr>
    </w:p>
    <w:p w:rsidR="00322867" w:rsidRDefault="00F829BF" w:rsidP="00540DAC">
      <w:pPr>
        <w:tabs>
          <w:tab w:val="left" w:pos="-1440"/>
          <w:tab w:val="left" w:pos="-720"/>
        </w:tabs>
        <w:suppressAutoHyphens/>
        <w:rPr>
          <w:sz w:val="24"/>
          <w:szCs w:val="24"/>
        </w:rPr>
      </w:pPr>
      <w:r>
        <w:rPr>
          <w:sz w:val="24"/>
          <w:szCs w:val="24"/>
        </w:rPr>
        <w:t xml:space="preserve">In D.14-01-036, OP 6 and OP 8 capped the SSA for wireline and qualifying wireless telephone plans with 1,000 or more voice minutes at $12.65 </w:t>
      </w:r>
      <w:r w:rsidR="00D237B4">
        <w:rPr>
          <w:sz w:val="24"/>
          <w:szCs w:val="24"/>
        </w:rPr>
        <w:t xml:space="preserve">from January 1, 2014 </w:t>
      </w:r>
      <w:r>
        <w:rPr>
          <w:sz w:val="24"/>
          <w:szCs w:val="24"/>
        </w:rPr>
        <w:t>through June 30, 2015</w:t>
      </w:r>
      <w:r w:rsidR="00B71599">
        <w:rPr>
          <w:sz w:val="24"/>
          <w:szCs w:val="24"/>
        </w:rPr>
        <w:t xml:space="preserve">. </w:t>
      </w:r>
      <w:r w:rsidR="000B39EF">
        <w:rPr>
          <w:sz w:val="24"/>
          <w:szCs w:val="24"/>
        </w:rPr>
        <w:t>However, pursuant to</w:t>
      </w:r>
      <w:r w:rsidR="006C46D4">
        <w:rPr>
          <w:sz w:val="24"/>
          <w:szCs w:val="24"/>
        </w:rPr>
        <w:t xml:space="preserve"> D.10-11-033 and</w:t>
      </w:r>
      <w:r w:rsidR="000B39EF">
        <w:rPr>
          <w:sz w:val="24"/>
          <w:szCs w:val="24"/>
        </w:rPr>
        <w:t xml:space="preserve"> GO 153, Section 8.5.2, the Communications Division is only authorize</w:t>
      </w:r>
      <w:r w:rsidR="00BF16AA">
        <w:rPr>
          <w:sz w:val="24"/>
          <w:szCs w:val="24"/>
        </w:rPr>
        <w:t>d</w:t>
      </w:r>
      <w:r w:rsidR="000B39EF">
        <w:rPr>
          <w:sz w:val="24"/>
          <w:szCs w:val="24"/>
        </w:rPr>
        <w:t xml:space="preserve"> to reset the SSA annually, effective January 1 of each year, at 55% of the highest reported URF COLR rate, rounded to the nearest $0.05. </w:t>
      </w:r>
      <w:r w:rsidR="006C46D4">
        <w:rPr>
          <w:sz w:val="24"/>
          <w:szCs w:val="24"/>
        </w:rPr>
        <w:t>Thus, from July 1, 2015 through December 31, 2015, the SSA remain</w:t>
      </w:r>
      <w:r w:rsidR="00410124">
        <w:rPr>
          <w:sz w:val="24"/>
          <w:szCs w:val="24"/>
        </w:rPr>
        <w:t>ed</w:t>
      </w:r>
      <w:r w:rsidR="006C46D4">
        <w:rPr>
          <w:sz w:val="24"/>
          <w:szCs w:val="24"/>
        </w:rPr>
        <w:t xml:space="preserve"> at $12.65</w:t>
      </w:r>
      <w:r w:rsidR="00B71599">
        <w:rPr>
          <w:sz w:val="24"/>
          <w:szCs w:val="24"/>
        </w:rPr>
        <w:t xml:space="preserve">. </w:t>
      </w:r>
      <w:r w:rsidR="00357FBC">
        <w:rPr>
          <w:sz w:val="24"/>
          <w:szCs w:val="24"/>
        </w:rPr>
        <w:t>For 2016, the SSA amount is currently $13.20.</w:t>
      </w:r>
    </w:p>
    <w:p w:rsidR="00322867" w:rsidRDefault="00322867" w:rsidP="00540DAC">
      <w:pPr>
        <w:tabs>
          <w:tab w:val="left" w:pos="-1440"/>
          <w:tab w:val="left" w:pos="-720"/>
        </w:tabs>
        <w:suppressAutoHyphens/>
        <w:rPr>
          <w:sz w:val="24"/>
          <w:szCs w:val="24"/>
        </w:rPr>
      </w:pPr>
    </w:p>
    <w:p w:rsidR="00F66EA9" w:rsidRPr="00575DFF" w:rsidRDefault="00DA44B1" w:rsidP="00540DAC">
      <w:pPr>
        <w:tabs>
          <w:tab w:val="left" w:pos="-1440"/>
          <w:tab w:val="left" w:pos="-720"/>
        </w:tabs>
        <w:suppressAutoHyphens/>
        <w:rPr>
          <w:sz w:val="24"/>
          <w:szCs w:val="24"/>
        </w:rPr>
      </w:pPr>
      <w:r>
        <w:rPr>
          <w:sz w:val="24"/>
          <w:szCs w:val="24"/>
        </w:rPr>
        <w:t xml:space="preserve">On December 9, 2015, the Commission issued D.15-12-005 approving Application </w:t>
      </w:r>
      <w:r w:rsidR="00410124">
        <w:rPr>
          <w:sz w:val="24"/>
          <w:szCs w:val="24"/>
        </w:rPr>
        <w:t>15-03-005</w:t>
      </w:r>
      <w:r w:rsidR="00410124">
        <w:rPr>
          <w:rStyle w:val="FootnoteReference"/>
          <w:sz w:val="24"/>
          <w:szCs w:val="24"/>
        </w:rPr>
        <w:footnoteReference w:id="1"/>
      </w:r>
      <w:r w:rsidR="00FF76D2">
        <w:rPr>
          <w:sz w:val="24"/>
          <w:szCs w:val="24"/>
        </w:rPr>
        <w:t xml:space="preserve"> </w:t>
      </w:r>
      <w:r>
        <w:rPr>
          <w:sz w:val="24"/>
          <w:szCs w:val="24"/>
        </w:rPr>
        <w:t xml:space="preserve">for </w:t>
      </w:r>
      <w:r w:rsidR="00410124">
        <w:rPr>
          <w:sz w:val="24"/>
          <w:szCs w:val="24"/>
        </w:rPr>
        <w:t xml:space="preserve">the </w:t>
      </w:r>
      <w:r>
        <w:rPr>
          <w:sz w:val="24"/>
          <w:szCs w:val="24"/>
        </w:rPr>
        <w:t>transfer of Verizon California</w:t>
      </w:r>
      <w:r w:rsidR="00410124">
        <w:rPr>
          <w:sz w:val="24"/>
          <w:szCs w:val="24"/>
        </w:rPr>
        <w:t xml:space="preserve">’s </w:t>
      </w:r>
      <w:r>
        <w:rPr>
          <w:sz w:val="24"/>
          <w:szCs w:val="24"/>
        </w:rPr>
        <w:t xml:space="preserve">assets and </w:t>
      </w:r>
      <w:r w:rsidR="00410124">
        <w:rPr>
          <w:sz w:val="24"/>
          <w:szCs w:val="24"/>
        </w:rPr>
        <w:t>operating franchise to Frontier</w:t>
      </w:r>
      <w:r>
        <w:rPr>
          <w:sz w:val="24"/>
          <w:szCs w:val="24"/>
        </w:rPr>
        <w:t xml:space="preserve">. Verizon </w:t>
      </w:r>
      <w:r>
        <w:rPr>
          <w:sz w:val="24"/>
          <w:szCs w:val="24"/>
        </w:rPr>
        <w:lastRenderedPageBreak/>
        <w:t>California</w:t>
      </w:r>
      <w:r w:rsidR="00410124">
        <w:rPr>
          <w:sz w:val="24"/>
          <w:szCs w:val="24"/>
        </w:rPr>
        <w:t>,</w:t>
      </w:r>
      <w:r>
        <w:rPr>
          <w:sz w:val="24"/>
          <w:szCs w:val="24"/>
        </w:rPr>
        <w:t xml:space="preserve"> Inc. </w:t>
      </w:r>
      <w:r w:rsidR="00410124">
        <w:rPr>
          <w:sz w:val="24"/>
          <w:szCs w:val="24"/>
        </w:rPr>
        <w:t>became</w:t>
      </w:r>
      <w:r>
        <w:rPr>
          <w:sz w:val="24"/>
          <w:szCs w:val="24"/>
        </w:rPr>
        <w:t xml:space="preserve"> Frontier California </w:t>
      </w:r>
      <w:r w:rsidR="00410124">
        <w:rPr>
          <w:sz w:val="24"/>
          <w:szCs w:val="24"/>
        </w:rPr>
        <w:t xml:space="preserve">Inc. </w:t>
      </w:r>
      <w:r>
        <w:rPr>
          <w:sz w:val="24"/>
          <w:szCs w:val="24"/>
        </w:rPr>
        <w:t>effective April 1, 2016.</w:t>
      </w:r>
      <w:r w:rsidR="00CE68A6">
        <w:rPr>
          <w:sz w:val="24"/>
          <w:szCs w:val="24"/>
        </w:rPr>
        <w:t xml:space="preserve"> </w:t>
      </w:r>
      <w:r w:rsidR="00E6636F">
        <w:rPr>
          <w:sz w:val="24"/>
          <w:szCs w:val="24"/>
        </w:rPr>
        <w:t>For 201</w:t>
      </w:r>
      <w:r w:rsidR="00AD348D">
        <w:rPr>
          <w:sz w:val="24"/>
          <w:szCs w:val="24"/>
        </w:rPr>
        <w:t>7</w:t>
      </w:r>
      <w:r w:rsidR="0073178E" w:rsidRPr="00575DFF">
        <w:rPr>
          <w:sz w:val="24"/>
          <w:szCs w:val="24"/>
        </w:rPr>
        <w:t>, the SSA</w:t>
      </w:r>
      <w:r w:rsidR="00A301C8" w:rsidRPr="00575DFF">
        <w:rPr>
          <w:sz w:val="24"/>
          <w:szCs w:val="24"/>
        </w:rPr>
        <w:t xml:space="preserve"> </w:t>
      </w:r>
      <w:r w:rsidR="0073178E" w:rsidRPr="00575DFF">
        <w:rPr>
          <w:sz w:val="24"/>
          <w:szCs w:val="24"/>
        </w:rPr>
        <w:t>is</w:t>
      </w:r>
      <w:r w:rsidR="00A301C8" w:rsidRPr="00575DFF">
        <w:rPr>
          <w:sz w:val="24"/>
          <w:szCs w:val="24"/>
        </w:rPr>
        <w:t xml:space="preserve"> </w:t>
      </w:r>
      <w:r w:rsidR="00752B9B" w:rsidRPr="00575DFF">
        <w:rPr>
          <w:sz w:val="24"/>
          <w:szCs w:val="24"/>
        </w:rPr>
        <w:t xml:space="preserve">calculated </w:t>
      </w:r>
      <w:r w:rsidR="00E66BF8" w:rsidRPr="00575DFF">
        <w:rPr>
          <w:sz w:val="24"/>
          <w:szCs w:val="24"/>
        </w:rPr>
        <w:t>as follows:</w:t>
      </w:r>
    </w:p>
    <w:p w:rsidR="00A45140" w:rsidRDefault="00A45140" w:rsidP="00540DAC">
      <w:pPr>
        <w:tabs>
          <w:tab w:val="left" w:pos="-1440"/>
          <w:tab w:val="left" w:pos="-720"/>
        </w:tabs>
        <w:suppressAutoHyphens/>
        <w:rPr>
          <w:sz w:val="24"/>
          <w:szCs w:val="24"/>
        </w:rPr>
      </w:pPr>
    </w:p>
    <w:p w:rsidR="001E1A05" w:rsidRDefault="001E1A05" w:rsidP="002E6321">
      <w:pPr>
        <w:keepNext/>
        <w:tabs>
          <w:tab w:val="left" w:pos="-1440"/>
          <w:tab w:val="left" w:pos="-720"/>
        </w:tabs>
        <w:suppressAutoHyphens/>
        <w:rPr>
          <w:b/>
          <w:sz w:val="24"/>
          <w:szCs w:val="24"/>
        </w:rPr>
      </w:pPr>
      <w:r>
        <w:rPr>
          <w:b/>
          <w:sz w:val="24"/>
          <w:szCs w:val="24"/>
        </w:rPr>
        <w:t>Calculation</w:t>
      </w:r>
    </w:p>
    <w:p w:rsidR="001E1A05" w:rsidRPr="001E1A05" w:rsidRDefault="001E1A05" w:rsidP="002E6321">
      <w:pPr>
        <w:keepNext/>
        <w:tabs>
          <w:tab w:val="left" w:pos="-1440"/>
          <w:tab w:val="left" w:pos="-720"/>
        </w:tabs>
        <w:suppressAutoHyphens/>
        <w:rPr>
          <w:b/>
          <w:sz w:val="24"/>
          <w:szCs w:val="24"/>
        </w:rPr>
      </w:pPr>
    </w:p>
    <w:p w:rsidR="00752B9B" w:rsidRPr="00575DFF" w:rsidRDefault="00752B9B" w:rsidP="00540DAC">
      <w:pPr>
        <w:pStyle w:val="Header"/>
        <w:rPr>
          <w:sz w:val="24"/>
          <w:szCs w:val="24"/>
        </w:rPr>
      </w:pPr>
      <w:r w:rsidRPr="00575DFF">
        <w:rPr>
          <w:sz w:val="24"/>
          <w:szCs w:val="24"/>
        </w:rPr>
        <w:t xml:space="preserve">The four largest </w:t>
      </w:r>
      <w:r w:rsidR="006C46D4">
        <w:rPr>
          <w:sz w:val="24"/>
          <w:szCs w:val="24"/>
        </w:rPr>
        <w:t>URF COLRs</w:t>
      </w:r>
      <w:r w:rsidRPr="00575DFF">
        <w:rPr>
          <w:sz w:val="24"/>
          <w:szCs w:val="24"/>
        </w:rPr>
        <w:t xml:space="preserve"> reported their highest basic flat servi</w:t>
      </w:r>
      <w:r w:rsidR="00D237B4">
        <w:rPr>
          <w:sz w:val="24"/>
          <w:szCs w:val="24"/>
        </w:rPr>
        <w:t>ce rates effective July 31, 2015</w:t>
      </w:r>
      <w:r w:rsidR="00E66BF8" w:rsidRPr="00575DFF">
        <w:rPr>
          <w:sz w:val="24"/>
          <w:szCs w:val="24"/>
        </w:rPr>
        <w:t>,</w:t>
      </w:r>
      <w:r w:rsidRPr="00575DFF">
        <w:rPr>
          <w:sz w:val="24"/>
          <w:szCs w:val="24"/>
        </w:rPr>
        <w:t xml:space="preserve"> as follows:</w:t>
      </w:r>
    </w:p>
    <w:p w:rsidR="00752B9B" w:rsidRPr="00575DFF" w:rsidRDefault="00752B9B" w:rsidP="00540DAC">
      <w:pPr>
        <w:pStyle w:val="Header"/>
        <w:rPr>
          <w:sz w:val="24"/>
          <w:szCs w:val="24"/>
        </w:rPr>
      </w:pPr>
    </w:p>
    <w:p w:rsidR="00752B9B" w:rsidRPr="00575DFF" w:rsidRDefault="00752B9B" w:rsidP="00D559B2">
      <w:pPr>
        <w:pStyle w:val="Header"/>
        <w:tabs>
          <w:tab w:val="clear" w:pos="4320"/>
          <w:tab w:val="clear" w:pos="8640"/>
        </w:tabs>
        <w:ind w:left="1440"/>
        <w:rPr>
          <w:sz w:val="24"/>
          <w:szCs w:val="24"/>
        </w:rPr>
      </w:pPr>
      <w:r w:rsidRPr="00575DFF">
        <w:rPr>
          <w:sz w:val="24"/>
          <w:szCs w:val="24"/>
        </w:rPr>
        <w:t>AT&amp;T</w:t>
      </w:r>
      <w:r w:rsidRPr="00575DFF">
        <w:rPr>
          <w:sz w:val="24"/>
          <w:szCs w:val="24"/>
        </w:rPr>
        <w:tab/>
      </w:r>
      <w:r w:rsidR="008535C8">
        <w:rPr>
          <w:sz w:val="24"/>
          <w:szCs w:val="24"/>
        </w:rPr>
        <w:t>California</w:t>
      </w:r>
      <w:r w:rsidRPr="00575DFF">
        <w:rPr>
          <w:sz w:val="24"/>
          <w:szCs w:val="24"/>
        </w:rPr>
        <w:tab/>
      </w:r>
      <w:r w:rsidRPr="00575DFF">
        <w:rPr>
          <w:sz w:val="24"/>
          <w:szCs w:val="24"/>
        </w:rPr>
        <w:tab/>
      </w:r>
      <w:r w:rsidRPr="00575DFF">
        <w:rPr>
          <w:sz w:val="24"/>
          <w:szCs w:val="24"/>
        </w:rPr>
        <w:tab/>
      </w:r>
      <w:r w:rsidR="00540DAC">
        <w:rPr>
          <w:sz w:val="24"/>
          <w:szCs w:val="24"/>
        </w:rPr>
        <w:tab/>
      </w:r>
      <w:r w:rsidR="00D559B2">
        <w:rPr>
          <w:sz w:val="24"/>
          <w:szCs w:val="24"/>
        </w:rPr>
        <w:tab/>
      </w:r>
      <w:r w:rsidR="00D559B2">
        <w:rPr>
          <w:sz w:val="24"/>
          <w:szCs w:val="24"/>
        </w:rPr>
        <w:tab/>
      </w:r>
      <w:r w:rsidR="00E6636F">
        <w:rPr>
          <w:sz w:val="24"/>
          <w:szCs w:val="24"/>
        </w:rPr>
        <w:t>$2</w:t>
      </w:r>
      <w:r w:rsidR="00AD348D">
        <w:rPr>
          <w:sz w:val="24"/>
          <w:szCs w:val="24"/>
        </w:rPr>
        <w:t>5</w:t>
      </w:r>
      <w:r w:rsidRPr="00575DFF">
        <w:rPr>
          <w:sz w:val="24"/>
          <w:szCs w:val="24"/>
        </w:rPr>
        <w:t>.00</w:t>
      </w:r>
    </w:p>
    <w:p w:rsidR="00752B9B" w:rsidRPr="00575DFF" w:rsidRDefault="00752B9B" w:rsidP="00D559B2">
      <w:pPr>
        <w:pStyle w:val="Header"/>
        <w:tabs>
          <w:tab w:val="clear" w:pos="4320"/>
          <w:tab w:val="clear" w:pos="8640"/>
        </w:tabs>
        <w:ind w:left="1440"/>
        <w:rPr>
          <w:sz w:val="24"/>
          <w:szCs w:val="24"/>
        </w:rPr>
      </w:pPr>
      <w:r w:rsidRPr="00575DFF">
        <w:rPr>
          <w:sz w:val="24"/>
          <w:szCs w:val="24"/>
        </w:rPr>
        <w:t>Frontier</w:t>
      </w:r>
      <w:r w:rsidR="00D559B2">
        <w:rPr>
          <w:sz w:val="24"/>
          <w:szCs w:val="24"/>
        </w:rPr>
        <w:t xml:space="preserve"> </w:t>
      </w:r>
      <w:r w:rsidR="006438CB">
        <w:rPr>
          <w:sz w:val="24"/>
          <w:szCs w:val="24"/>
        </w:rPr>
        <w:t>California</w:t>
      </w:r>
      <w:r w:rsidR="00D559B2">
        <w:rPr>
          <w:sz w:val="24"/>
          <w:szCs w:val="24"/>
        </w:rPr>
        <w:t xml:space="preserve"> Inc.</w:t>
      </w:r>
      <w:r w:rsidR="00253065">
        <w:rPr>
          <w:sz w:val="24"/>
          <w:szCs w:val="24"/>
        </w:rPr>
        <w:tab/>
      </w:r>
      <w:r w:rsidR="00253065">
        <w:rPr>
          <w:sz w:val="24"/>
          <w:szCs w:val="24"/>
        </w:rPr>
        <w:tab/>
      </w:r>
      <w:r w:rsidRPr="00575DFF">
        <w:rPr>
          <w:sz w:val="24"/>
          <w:szCs w:val="24"/>
        </w:rPr>
        <w:tab/>
      </w:r>
      <w:r w:rsidRPr="00575DFF">
        <w:rPr>
          <w:sz w:val="24"/>
          <w:szCs w:val="24"/>
        </w:rPr>
        <w:tab/>
      </w:r>
      <w:r w:rsidR="00D559B2">
        <w:rPr>
          <w:sz w:val="24"/>
          <w:szCs w:val="24"/>
        </w:rPr>
        <w:tab/>
      </w:r>
      <w:r w:rsidRPr="00575DFF">
        <w:rPr>
          <w:sz w:val="24"/>
          <w:szCs w:val="24"/>
        </w:rPr>
        <w:t>$</w:t>
      </w:r>
      <w:r w:rsidR="00E6636F">
        <w:rPr>
          <w:sz w:val="24"/>
          <w:szCs w:val="24"/>
        </w:rPr>
        <w:t>2</w:t>
      </w:r>
      <w:r w:rsidR="00AD348D">
        <w:rPr>
          <w:sz w:val="24"/>
          <w:szCs w:val="24"/>
        </w:rPr>
        <w:t>2</w:t>
      </w:r>
      <w:r w:rsidR="00E6636F">
        <w:rPr>
          <w:sz w:val="24"/>
          <w:szCs w:val="24"/>
        </w:rPr>
        <w:t>.</w:t>
      </w:r>
      <w:r w:rsidR="00AD348D">
        <w:rPr>
          <w:sz w:val="24"/>
          <w:szCs w:val="24"/>
        </w:rPr>
        <w:t>0</w:t>
      </w:r>
      <w:r w:rsidR="00253065">
        <w:rPr>
          <w:sz w:val="24"/>
          <w:szCs w:val="24"/>
        </w:rPr>
        <w:t>0</w:t>
      </w:r>
    </w:p>
    <w:p w:rsidR="00D559B2" w:rsidRDefault="00D559B2" w:rsidP="00D559B2">
      <w:pPr>
        <w:pStyle w:val="Header"/>
        <w:tabs>
          <w:tab w:val="clear" w:pos="4320"/>
          <w:tab w:val="clear" w:pos="8640"/>
        </w:tabs>
        <w:ind w:left="1440"/>
        <w:rPr>
          <w:sz w:val="24"/>
          <w:szCs w:val="24"/>
        </w:rPr>
      </w:pPr>
      <w:r>
        <w:rPr>
          <w:sz w:val="24"/>
          <w:szCs w:val="24"/>
        </w:rPr>
        <w:t>Frontier Communications of the Southwest Inc.</w:t>
      </w:r>
      <w:r w:rsidR="00686735">
        <w:rPr>
          <w:sz w:val="24"/>
          <w:szCs w:val="24"/>
        </w:rPr>
        <w:tab/>
      </w:r>
      <w:r w:rsidR="00686735">
        <w:rPr>
          <w:sz w:val="24"/>
          <w:szCs w:val="24"/>
        </w:rPr>
        <w:tab/>
        <w:t>$21.50</w:t>
      </w:r>
    </w:p>
    <w:p w:rsidR="00752B9B" w:rsidRPr="00575DFF" w:rsidRDefault="00AD348D" w:rsidP="00D559B2">
      <w:pPr>
        <w:pStyle w:val="Header"/>
        <w:tabs>
          <w:tab w:val="clear" w:pos="4320"/>
          <w:tab w:val="clear" w:pos="8640"/>
        </w:tabs>
        <w:ind w:left="1440"/>
        <w:rPr>
          <w:sz w:val="24"/>
          <w:szCs w:val="24"/>
        </w:rPr>
      </w:pPr>
      <w:r>
        <w:rPr>
          <w:sz w:val="24"/>
          <w:szCs w:val="24"/>
        </w:rPr>
        <w:t>Consolidated Communications</w:t>
      </w:r>
      <w:r w:rsidR="00D559B2">
        <w:rPr>
          <w:sz w:val="24"/>
          <w:szCs w:val="24"/>
        </w:rPr>
        <w:t xml:space="preserve"> of California Company</w:t>
      </w:r>
      <w:r w:rsidR="00E6636F">
        <w:rPr>
          <w:sz w:val="24"/>
          <w:szCs w:val="24"/>
        </w:rPr>
        <w:tab/>
        <w:t>$21</w:t>
      </w:r>
      <w:r w:rsidR="00752B9B" w:rsidRPr="00575DFF">
        <w:rPr>
          <w:sz w:val="24"/>
          <w:szCs w:val="24"/>
        </w:rPr>
        <w:t>.99</w:t>
      </w:r>
    </w:p>
    <w:p w:rsidR="006C46D4" w:rsidRDefault="006C46D4" w:rsidP="00540DAC">
      <w:pPr>
        <w:pStyle w:val="Header"/>
        <w:rPr>
          <w:sz w:val="24"/>
          <w:szCs w:val="24"/>
        </w:rPr>
      </w:pPr>
    </w:p>
    <w:p w:rsidR="00E66BF8" w:rsidRPr="00575DFF" w:rsidRDefault="00752B9B" w:rsidP="00540DAC">
      <w:pPr>
        <w:pStyle w:val="Header"/>
        <w:rPr>
          <w:sz w:val="24"/>
          <w:szCs w:val="24"/>
        </w:rPr>
      </w:pPr>
      <w:r w:rsidRPr="00575DFF">
        <w:rPr>
          <w:sz w:val="24"/>
          <w:szCs w:val="24"/>
        </w:rPr>
        <w:t xml:space="preserve">Of the four, </w:t>
      </w:r>
      <w:r w:rsidR="00253065">
        <w:rPr>
          <w:sz w:val="24"/>
          <w:szCs w:val="24"/>
        </w:rPr>
        <w:t>AT&amp;T’s</w:t>
      </w:r>
      <w:r w:rsidRPr="00575DFF">
        <w:rPr>
          <w:sz w:val="24"/>
          <w:szCs w:val="24"/>
        </w:rPr>
        <w:t xml:space="preserve"> rate of $</w:t>
      </w:r>
      <w:r w:rsidR="00E6636F">
        <w:rPr>
          <w:sz w:val="24"/>
          <w:szCs w:val="24"/>
        </w:rPr>
        <w:t>2</w:t>
      </w:r>
      <w:r w:rsidR="003913E7">
        <w:rPr>
          <w:sz w:val="24"/>
          <w:szCs w:val="24"/>
        </w:rPr>
        <w:t>5</w:t>
      </w:r>
      <w:r w:rsidR="00253065">
        <w:rPr>
          <w:sz w:val="24"/>
          <w:szCs w:val="24"/>
        </w:rPr>
        <w:t>.00</w:t>
      </w:r>
      <w:r w:rsidRPr="00575DFF">
        <w:rPr>
          <w:sz w:val="24"/>
          <w:szCs w:val="24"/>
        </w:rPr>
        <w:t xml:space="preserve"> represented the highest basic flat rate service amount</w:t>
      </w:r>
      <w:r w:rsidR="00B71599" w:rsidRPr="00575DFF">
        <w:rPr>
          <w:sz w:val="24"/>
          <w:szCs w:val="24"/>
        </w:rPr>
        <w:t xml:space="preserve">. </w:t>
      </w:r>
      <w:r w:rsidR="006C46D4">
        <w:rPr>
          <w:sz w:val="24"/>
          <w:szCs w:val="24"/>
        </w:rPr>
        <w:t>Therefore</w:t>
      </w:r>
      <w:r w:rsidR="00427D18" w:rsidRPr="00575DFF">
        <w:rPr>
          <w:sz w:val="24"/>
          <w:szCs w:val="24"/>
        </w:rPr>
        <w:t>, u</w:t>
      </w:r>
      <w:r w:rsidR="00592205">
        <w:rPr>
          <w:sz w:val="24"/>
          <w:szCs w:val="24"/>
        </w:rPr>
        <w:t>sing the formula given in D.</w:t>
      </w:r>
      <w:r w:rsidRPr="00575DFF">
        <w:rPr>
          <w:sz w:val="24"/>
          <w:szCs w:val="24"/>
        </w:rPr>
        <w:t>10-11-033</w:t>
      </w:r>
      <w:r w:rsidR="006C46D4">
        <w:rPr>
          <w:sz w:val="24"/>
          <w:szCs w:val="24"/>
        </w:rPr>
        <w:t xml:space="preserve"> and GO 153</w:t>
      </w:r>
      <w:r w:rsidR="00E66BF8" w:rsidRPr="00575DFF">
        <w:rPr>
          <w:sz w:val="24"/>
          <w:szCs w:val="24"/>
        </w:rPr>
        <w:t>, the SSA is computed as follows</w:t>
      </w:r>
      <w:r w:rsidRPr="00575DFF">
        <w:rPr>
          <w:sz w:val="24"/>
          <w:szCs w:val="24"/>
        </w:rPr>
        <w:t>:</w:t>
      </w:r>
    </w:p>
    <w:p w:rsidR="00752B9B" w:rsidRPr="00575DFF" w:rsidRDefault="00752B9B" w:rsidP="00540DAC">
      <w:pPr>
        <w:pStyle w:val="Header"/>
        <w:rPr>
          <w:sz w:val="24"/>
          <w:szCs w:val="24"/>
        </w:rPr>
      </w:pPr>
    </w:p>
    <w:p w:rsidR="00752B9B" w:rsidRPr="00575DFF" w:rsidRDefault="00752B9B" w:rsidP="00FF76D2">
      <w:pPr>
        <w:pStyle w:val="Header"/>
        <w:ind w:left="1440"/>
        <w:rPr>
          <w:sz w:val="24"/>
          <w:szCs w:val="24"/>
        </w:rPr>
      </w:pPr>
      <w:r w:rsidRPr="00575DFF">
        <w:rPr>
          <w:sz w:val="24"/>
          <w:szCs w:val="24"/>
        </w:rPr>
        <w:t>$</w:t>
      </w:r>
      <w:r w:rsidR="00E6636F">
        <w:rPr>
          <w:sz w:val="24"/>
          <w:szCs w:val="24"/>
        </w:rPr>
        <w:t>2</w:t>
      </w:r>
      <w:r w:rsidR="003913E7">
        <w:rPr>
          <w:sz w:val="24"/>
          <w:szCs w:val="24"/>
        </w:rPr>
        <w:t>5</w:t>
      </w:r>
      <w:r w:rsidR="00253065">
        <w:rPr>
          <w:sz w:val="24"/>
          <w:szCs w:val="24"/>
        </w:rPr>
        <w:t>.00</w:t>
      </w:r>
      <w:r w:rsidRPr="00575DFF">
        <w:rPr>
          <w:sz w:val="24"/>
          <w:szCs w:val="24"/>
        </w:rPr>
        <w:t xml:space="preserve"> x 55% = $</w:t>
      </w:r>
      <w:r w:rsidR="00E6636F">
        <w:rPr>
          <w:sz w:val="24"/>
          <w:szCs w:val="24"/>
        </w:rPr>
        <w:t>13.</w:t>
      </w:r>
      <w:r w:rsidR="003913E7">
        <w:rPr>
          <w:sz w:val="24"/>
          <w:szCs w:val="24"/>
        </w:rPr>
        <w:t>75</w:t>
      </w:r>
      <w:r w:rsidR="00E6636F">
        <w:rPr>
          <w:sz w:val="24"/>
          <w:szCs w:val="24"/>
        </w:rPr>
        <w:t>0</w:t>
      </w:r>
      <w:r w:rsidRPr="00575DFF">
        <w:rPr>
          <w:sz w:val="24"/>
          <w:szCs w:val="24"/>
        </w:rPr>
        <w:t xml:space="preserve">, rounded to </w:t>
      </w:r>
      <w:r w:rsidRPr="00575DFF">
        <w:rPr>
          <w:sz w:val="24"/>
          <w:szCs w:val="24"/>
          <w:u w:val="double"/>
        </w:rPr>
        <w:t>$</w:t>
      </w:r>
      <w:r w:rsidR="00253065">
        <w:rPr>
          <w:sz w:val="24"/>
          <w:szCs w:val="24"/>
          <w:u w:val="double"/>
        </w:rPr>
        <w:t>1</w:t>
      </w:r>
      <w:r w:rsidR="00E6636F">
        <w:rPr>
          <w:sz w:val="24"/>
          <w:szCs w:val="24"/>
          <w:u w:val="double"/>
        </w:rPr>
        <w:t>3.</w:t>
      </w:r>
      <w:r w:rsidR="003913E7">
        <w:rPr>
          <w:sz w:val="24"/>
          <w:szCs w:val="24"/>
          <w:u w:val="double"/>
        </w:rPr>
        <w:t>75</w:t>
      </w:r>
      <w:r w:rsidR="000C2EB2" w:rsidRPr="000C2EB2">
        <w:rPr>
          <w:sz w:val="24"/>
          <w:szCs w:val="24"/>
        </w:rPr>
        <w:t xml:space="preserve"> (</w:t>
      </w:r>
      <w:r w:rsidR="00457D27">
        <w:rPr>
          <w:sz w:val="24"/>
          <w:szCs w:val="24"/>
        </w:rPr>
        <w:t xml:space="preserve">the </w:t>
      </w:r>
      <w:r w:rsidR="000C2EB2" w:rsidRPr="000C2EB2">
        <w:rPr>
          <w:sz w:val="24"/>
          <w:szCs w:val="24"/>
        </w:rPr>
        <w:t>nearest $0.05)</w:t>
      </w:r>
    </w:p>
    <w:p w:rsidR="0024534C" w:rsidRPr="00575DFF" w:rsidRDefault="0024534C" w:rsidP="00540DAC">
      <w:pPr>
        <w:pStyle w:val="Header"/>
        <w:rPr>
          <w:sz w:val="24"/>
          <w:szCs w:val="24"/>
        </w:rPr>
      </w:pPr>
    </w:p>
    <w:p w:rsidR="00592205" w:rsidRPr="00575DFF" w:rsidRDefault="00752B9B" w:rsidP="00540DAC">
      <w:pPr>
        <w:pStyle w:val="Header"/>
        <w:rPr>
          <w:sz w:val="24"/>
          <w:szCs w:val="24"/>
        </w:rPr>
      </w:pPr>
      <w:r w:rsidRPr="00575DFF">
        <w:rPr>
          <w:sz w:val="24"/>
          <w:szCs w:val="24"/>
        </w:rPr>
        <w:t xml:space="preserve">As a result, </w:t>
      </w:r>
      <w:r w:rsidR="00E6636F">
        <w:rPr>
          <w:sz w:val="24"/>
          <w:szCs w:val="24"/>
        </w:rPr>
        <w:t>for 201</w:t>
      </w:r>
      <w:r w:rsidR="003913E7">
        <w:rPr>
          <w:sz w:val="24"/>
          <w:szCs w:val="24"/>
        </w:rPr>
        <w:t>7</w:t>
      </w:r>
      <w:r w:rsidR="000922B7">
        <w:rPr>
          <w:sz w:val="24"/>
          <w:szCs w:val="24"/>
        </w:rPr>
        <w:t>, the SSA changes</w:t>
      </w:r>
      <w:r w:rsidR="00DA2C7F">
        <w:rPr>
          <w:sz w:val="24"/>
          <w:szCs w:val="24"/>
        </w:rPr>
        <w:t xml:space="preserve"> from </w:t>
      </w:r>
      <w:r w:rsidR="000C2EB2">
        <w:rPr>
          <w:sz w:val="24"/>
          <w:szCs w:val="24"/>
        </w:rPr>
        <w:t>$</w:t>
      </w:r>
      <w:r w:rsidR="00E6636F">
        <w:rPr>
          <w:sz w:val="24"/>
          <w:szCs w:val="24"/>
        </w:rPr>
        <w:t>13.20</w:t>
      </w:r>
      <w:r w:rsidR="003913E7">
        <w:rPr>
          <w:sz w:val="24"/>
          <w:szCs w:val="24"/>
        </w:rPr>
        <w:t xml:space="preserve"> to $13.75</w:t>
      </w:r>
      <w:r w:rsidR="00B71599" w:rsidRPr="00575DFF">
        <w:rPr>
          <w:sz w:val="24"/>
          <w:szCs w:val="24"/>
        </w:rPr>
        <w:t xml:space="preserve">. </w:t>
      </w:r>
      <w:r w:rsidR="00A45140" w:rsidRPr="00575DFF">
        <w:rPr>
          <w:sz w:val="24"/>
          <w:szCs w:val="24"/>
        </w:rPr>
        <w:t xml:space="preserve">This change </w:t>
      </w:r>
      <w:r w:rsidR="0024534C" w:rsidRPr="00575DFF">
        <w:rPr>
          <w:sz w:val="24"/>
          <w:szCs w:val="24"/>
        </w:rPr>
        <w:t xml:space="preserve">is effective for </w:t>
      </w:r>
      <w:r w:rsidR="00F37C90">
        <w:rPr>
          <w:sz w:val="24"/>
          <w:szCs w:val="24"/>
        </w:rPr>
        <w:t>service provider</w:t>
      </w:r>
      <w:r w:rsidR="00A45140" w:rsidRPr="00575DFF">
        <w:rPr>
          <w:sz w:val="24"/>
          <w:szCs w:val="24"/>
        </w:rPr>
        <w:t xml:space="preserve"> claims </w:t>
      </w:r>
      <w:r w:rsidR="0024534C" w:rsidRPr="00575DFF">
        <w:rPr>
          <w:sz w:val="24"/>
          <w:szCs w:val="24"/>
        </w:rPr>
        <w:t>for reimbursement for C</w:t>
      </w:r>
      <w:r w:rsidR="00A94C54">
        <w:rPr>
          <w:sz w:val="24"/>
          <w:szCs w:val="24"/>
        </w:rPr>
        <w:t>alifornia</w:t>
      </w:r>
      <w:r w:rsidR="0024534C" w:rsidRPr="00575DFF">
        <w:rPr>
          <w:sz w:val="24"/>
          <w:szCs w:val="24"/>
        </w:rPr>
        <w:t xml:space="preserve"> LifeLine program participants receiving service from their </w:t>
      </w:r>
      <w:r w:rsidR="00A94C54">
        <w:rPr>
          <w:sz w:val="24"/>
          <w:szCs w:val="24"/>
        </w:rPr>
        <w:t>service providers</w:t>
      </w:r>
      <w:r w:rsidR="0024534C" w:rsidRPr="00575DFF">
        <w:rPr>
          <w:sz w:val="24"/>
          <w:szCs w:val="24"/>
        </w:rPr>
        <w:t xml:space="preserve"> </w:t>
      </w:r>
      <w:r w:rsidR="00DA2C7F">
        <w:rPr>
          <w:sz w:val="24"/>
          <w:szCs w:val="24"/>
        </w:rPr>
        <w:t xml:space="preserve">dating from </w:t>
      </w:r>
      <w:r w:rsidR="00F829BF" w:rsidRPr="00F829BF">
        <w:rPr>
          <w:sz w:val="24"/>
          <w:szCs w:val="24"/>
        </w:rPr>
        <w:t>January</w:t>
      </w:r>
      <w:r w:rsidR="00DA2C7F" w:rsidRPr="00F829BF">
        <w:rPr>
          <w:sz w:val="24"/>
          <w:szCs w:val="24"/>
        </w:rPr>
        <w:t xml:space="preserve"> 1</w:t>
      </w:r>
      <w:r w:rsidR="00F829BF" w:rsidRPr="00F829BF">
        <w:rPr>
          <w:sz w:val="24"/>
          <w:szCs w:val="24"/>
        </w:rPr>
        <w:t>, 201</w:t>
      </w:r>
      <w:r w:rsidR="003913E7">
        <w:rPr>
          <w:sz w:val="24"/>
          <w:szCs w:val="24"/>
        </w:rPr>
        <w:t>7</w:t>
      </w:r>
      <w:r w:rsidR="00A45140" w:rsidRPr="00F829BF">
        <w:rPr>
          <w:sz w:val="24"/>
          <w:szCs w:val="24"/>
        </w:rPr>
        <w:t>.</w:t>
      </w:r>
      <w:r w:rsidR="00250865" w:rsidRPr="00F829BF">
        <w:rPr>
          <w:sz w:val="24"/>
          <w:szCs w:val="24"/>
        </w:rPr>
        <w:t xml:space="preserve"> Customer billing information must </w:t>
      </w:r>
      <w:r w:rsidR="00745224" w:rsidRPr="00F829BF">
        <w:rPr>
          <w:sz w:val="24"/>
          <w:szCs w:val="24"/>
        </w:rPr>
        <w:t xml:space="preserve">also </w:t>
      </w:r>
      <w:r w:rsidR="00250865" w:rsidRPr="00F829BF">
        <w:rPr>
          <w:sz w:val="24"/>
          <w:szCs w:val="24"/>
        </w:rPr>
        <w:t>be updated effecti</w:t>
      </w:r>
      <w:r w:rsidR="00DA2C7F" w:rsidRPr="00F829BF">
        <w:rPr>
          <w:sz w:val="24"/>
          <w:szCs w:val="24"/>
        </w:rPr>
        <w:t xml:space="preserve">ve </w:t>
      </w:r>
      <w:r w:rsidR="00F829BF" w:rsidRPr="00F829BF">
        <w:rPr>
          <w:sz w:val="24"/>
          <w:szCs w:val="24"/>
        </w:rPr>
        <w:t>January</w:t>
      </w:r>
      <w:r w:rsidR="00F829BF">
        <w:rPr>
          <w:sz w:val="24"/>
          <w:szCs w:val="24"/>
        </w:rPr>
        <w:t xml:space="preserve"> 1</w:t>
      </w:r>
      <w:r w:rsidR="00250865" w:rsidRPr="00575DFF">
        <w:rPr>
          <w:sz w:val="24"/>
          <w:szCs w:val="24"/>
        </w:rPr>
        <w:t>. This includes not only the subsidy rate itself</w:t>
      </w:r>
      <w:r w:rsidR="00745224" w:rsidRPr="00575DFF">
        <w:rPr>
          <w:sz w:val="24"/>
          <w:szCs w:val="24"/>
        </w:rPr>
        <w:t xml:space="preserve"> in the billing system</w:t>
      </w:r>
      <w:r w:rsidR="00250865" w:rsidRPr="00575DFF">
        <w:rPr>
          <w:sz w:val="24"/>
          <w:szCs w:val="24"/>
        </w:rPr>
        <w:t>, but the individual line-item disclosure required on m</w:t>
      </w:r>
      <w:r w:rsidR="00592205">
        <w:rPr>
          <w:sz w:val="24"/>
          <w:szCs w:val="24"/>
        </w:rPr>
        <w:t>onthly bills as set forth in D.</w:t>
      </w:r>
      <w:r w:rsidR="00250865" w:rsidRPr="00575DFF">
        <w:rPr>
          <w:sz w:val="24"/>
          <w:szCs w:val="24"/>
        </w:rPr>
        <w:t xml:space="preserve">10-11-033, OP 24. </w:t>
      </w:r>
    </w:p>
    <w:p w:rsidR="006438CB" w:rsidRDefault="006438CB" w:rsidP="00540DAC">
      <w:pPr>
        <w:ind w:right="650"/>
        <w:rPr>
          <w:sz w:val="24"/>
          <w:szCs w:val="24"/>
        </w:rPr>
      </w:pPr>
    </w:p>
    <w:p w:rsidR="00752B9B" w:rsidRPr="00575DFF" w:rsidRDefault="00A94C54" w:rsidP="00540DAC">
      <w:pPr>
        <w:ind w:right="650"/>
        <w:rPr>
          <w:sz w:val="24"/>
          <w:szCs w:val="24"/>
        </w:rPr>
      </w:pPr>
      <w:r>
        <w:rPr>
          <w:sz w:val="24"/>
          <w:szCs w:val="24"/>
        </w:rPr>
        <w:t xml:space="preserve">Therefore, </w:t>
      </w:r>
      <w:r w:rsidR="00F37C90">
        <w:rPr>
          <w:sz w:val="24"/>
          <w:szCs w:val="24"/>
        </w:rPr>
        <w:t xml:space="preserve">if the new SSA impacts either the </w:t>
      </w:r>
      <w:r w:rsidR="00A45140" w:rsidRPr="00575DFF">
        <w:rPr>
          <w:sz w:val="24"/>
          <w:szCs w:val="24"/>
        </w:rPr>
        <w:t xml:space="preserve">California LifeLine </w:t>
      </w:r>
      <w:r>
        <w:rPr>
          <w:sz w:val="24"/>
          <w:szCs w:val="24"/>
        </w:rPr>
        <w:t>s</w:t>
      </w:r>
      <w:r w:rsidR="00A45140" w:rsidRPr="00575DFF">
        <w:rPr>
          <w:sz w:val="24"/>
          <w:szCs w:val="24"/>
        </w:rPr>
        <w:t xml:space="preserve">ervice </w:t>
      </w:r>
      <w:r>
        <w:rPr>
          <w:sz w:val="24"/>
          <w:szCs w:val="24"/>
        </w:rPr>
        <w:t>p</w:t>
      </w:r>
      <w:r w:rsidR="00A45140" w:rsidRPr="00575DFF">
        <w:rPr>
          <w:sz w:val="24"/>
          <w:szCs w:val="24"/>
        </w:rPr>
        <w:t>rovider</w:t>
      </w:r>
      <w:r w:rsidR="00F37C90">
        <w:rPr>
          <w:sz w:val="24"/>
          <w:szCs w:val="24"/>
        </w:rPr>
        <w:t>’</w:t>
      </w:r>
      <w:r w:rsidR="00A45140" w:rsidRPr="00575DFF">
        <w:rPr>
          <w:sz w:val="24"/>
          <w:szCs w:val="24"/>
        </w:rPr>
        <w:t xml:space="preserve">s </w:t>
      </w:r>
      <w:r w:rsidR="00F37C90">
        <w:rPr>
          <w:sz w:val="24"/>
          <w:szCs w:val="24"/>
        </w:rPr>
        <w:t xml:space="preserve">tariffs or schedule of rates and charges, then the service provider is required </w:t>
      </w:r>
      <w:r w:rsidR="00A45140" w:rsidRPr="00575DFF">
        <w:rPr>
          <w:sz w:val="24"/>
          <w:szCs w:val="24"/>
        </w:rPr>
        <w:t xml:space="preserve">to file </w:t>
      </w:r>
      <w:r w:rsidR="00F37C90">
        <w:rPr>
          <w:sz w:val="24"/>
          <w:szCs w:val="24"/>
        </w:rPr>
        <w:t>an advice letter reflecting the changes</w:t>
      </w:r>
      <w:r w:rsidR="00B71599">
        <w:rPr>
          <w:sz w:val="24"/>
          <w:szCs w:val="24"/>
        </w:rPr>
        <w:t xml:space="preserve">. </w:t>
      </w:r>
      <w:r w:rsidR="00250865" w:rsidRPr="00575DFF">
        <w:rPr>
          <w:sz w:val="24"/>
          <w:szCs w:val="24"/>
        </w:rPr>
        <w:t xml:space="preserve">Should the </w:t>
      </w:r>
      <w:r w:rsidR="00802778">
        <w:rPr>
          <w:sz w:val="24"/>
          <w:szCs w:val="24"/>
        </w:rPr>
        <w:t xml:space="preserve">new SSA </w:t>
      </w:r>
      <w:r w:rsidR="00250865" w:rsidRPr="00575DFF">
        <w:rPr>
          <w:sz w:val="24"/>
          <w:szCs w:val="24"/>
        </w:rPr>
        <w:t xml:space="preserve">change result in a rate increase for customers, a customer notice is </w:t>
      </w:r>
      <w:r w:rsidR="00745224" w:rsidRPr="00575DFF">
        <w:rPr>
          <w:sz w:val="24"/>
          <w:szCs w:val="24"/>
        </w:rPr>
        <w:t>required,</w:t>
      </w:r>
      <w:r w:rsidR="00250865" w:rsidRPr="00575DFF">
        <w:rPr>
          <w:sz w:val="24"/>
          <w:szCs w:val="24"/>
        </w:rPr>
        <w:t xml:space="preserve"> in accordance with disclosure requirements as set forth in General Order </w:t>
      </w:r>
      <w:r w:rsidR="00E66BF8" w:rsidRPr="00575DFF">
        <w:rPr>
          <w:sz w:val="24"/>
          <w:szCs w:val="24"/>
        </w:rPr>
        <w:t>153, Section 4.7</w:t>
      </w:r>
      <w:r w:rsidR="00B71599" w:rsidRPr="00575DFF">
        <w:rPr>
          <w:sz w:val="24"/>
          <w:szCs w:val="24"/>
        </w:rPr>
        <w:t xml:space="preserve">. </w:t>
      </w:r>
      <w:r w:rsidR="00766BFC" w:rsidRPr="00575DFF">
        <w:rPr>
          <w:sz w:val="24"/>
          <w:szCs w:val="24"/>
        </w:rPr>
        <w:t>Hence</w:t>
      </w:r>
      <w:r w:rsidR="00427D18" w:rsidRPr="00575DFF">
        <w:rPr>
          <w:sz w:val="24"/>
          <w:szCs w:val="24"/>
        </w:rPr>
        <w:t>, in this situati</w:t>
      </w:r>
      <w:r w:rsidR="00432BCD" w:rsidRPr="00575DFF">
        <w:rPr>
          <w:sz w:val="24"/>
          <w:szCs w:val="24"/>
        </w:rPr>
        <w:t>o</w:t>
      </w:r>
      <w:r w:rsidR="00427D18" w:rsidRPr="00575DFF">
        <w:rPr>
          <w:sz w:val="24"/>
          <w:szCs w:val="24"/>
        </w:rPr>
        <w:t>n,</w:t>
      </w:r>
      <w:r w:rsidR="00E66BF8" w:rsidRPr="00575DFF">
        <w:rPr>
          <w:sz w:val="24"/>
          <w:szCs w:val="24"/>
        </w:rPr>
        <w:t xml:space="preserve"> </w:t>
      </w:r>
      <w:r w:rsidR="00250865" w:rsidRPr="00575DFF">
        <w:rPr>
          <w:sz w:val="24"/>
          <w:szCs w:val="24"/>
        </w:rPr>
        <w:t xml:space="preserve">California LifeLine </w:t>
      </w:r>
      <w:r w:rsidR="00802778">
        <w:rPr>
          <w:sz w:val="24"/>
          <w:szCs w:val="24"/>
        </w:rPr>
        <w:t>s</w:t>
      </w:r>
      <w:r w:rsidR="00250865" w:rsidRPr="00575DFF">
        <w:rPr>
          <w:sz w:val="24"/>
          <w:szCs w:val="24"/>
        </w:rPr>
        <w:t xml:space="preserve">ervice </w:t>
      </w:r>
      <w:r w:rsidR="00802778">
        <w:rPr>
          <w:sz w:val="24"/>
          <w:szCs w:val="24"/>
        </w:rPr>
        <w:t>p</w:t>
      </w:r>
      <w:r w:rsidR="00250865" w:rsidRPr="00575DFF">
        <w:rPr>
          <w:sz w:val="24"/>
          <w:szCs w:val="24"/>
        </w:rPr>
        <w:t xml:space="preserve">roviders should submit a draft notice to </w:t>
      </w:r>
      <w:proofErr w:type="gramStart"/>
      <w:r w:rsidR="00250865" w:rsidRPr="00575DFF">
        <w:rPr>
          <w:sz w:val="24"/>
          <w:szCs w:val="24"/>
        </w:rPr>
        <w:t xml:space="preserve">the </w:t>
      </w:r>
      <w:r w:rsidR="00745224" w:rsidRPr="00575DFF">
        <w:rPr>
          <w:sz w:val="24"/>
          <w:szCs w:val="24"/>
        </w:rPr>
        <w:t>Commission’s Public A</w:t>
      </w:r>
      <w:r w:rsidR="00250865" w:rsidRPr="00575DFF">
        <w:rPr>
          <w:sz w:val="24"/>
          <w:szCs w:val="24"/>
        </w:rPr>
        <w:t>dvisor’</w:t>
      </w:r>
      <w:r w:rsidR="00745224" w:rsidRPr="00575DFF">
        <w:rPr>
          <w:sz w:val="24"/>
          <w:szCs w:val="24"/>
        </w:rPr>
        <w:t>s</w:t>
      </w:r>
      <w:proofErr w:type="gramEnd"/>
      <w:r w:rsidR="00745224" w:rsidRPr="00575DFF">
        <w:rPr>
          <w:sz w:val="24"/>
          <w:szCs w:val="24"/>
        </w:rPr>
        <w:t xml:space="preserve"> O</w:t>
      </w:r>
      <w:r w:rsidR="00250865" w:rsidRPr="00575DFF">
        <w:rPr>
          <w:sz w:val="24"/>
          <w:szCs w:val="24"/>
        </w:rPr>
        <w:t>ffice for review</w:t>
      </w:r>
      <w:r w:rsidR="004A2724" w:rsidRPr="00575DFF">
        <w:rPr>
          <w:sz w:val="24"/>
          <w:szCs w:val="24"/>
        </w:rPr>
        <w:t xml:space="preserve"> at </w:t>
      </w:r>
      <w:hyperlink r:id="rId10" w:history="1">
        <w:r w:rsidR="001C4D63" w:rsidRPr="00433662">
          <w:rPr>
            <w:rStyle w:val="Hyperlink"/>
            <w:sz w:val="24"/>
            <w:szCs w:val="24"/>
          </w:rPr>
          <w:t>public.advisor@cpuc.ca.gov</w:t>
        </w:r>
      </w:hyperlink>
      <w:r w:rsidR="001C4D63">
        <w:rPr>
          <w:sz w:val="24"/>
          <w:szCs w:val="24"/>
        </w:rPr>
        <w:t xml:space="preserve"> </w:t>
      </w:r>
      <w:r w:rsidR="004A2724" w:rsidRPr="00575DFF">
        <w:rPr>
          <w:sz w:val="24"/>
          <w:szCs w:val="24"/>
        </w:rPr>
        <w:t xml:space="preserve">with </w:t>
      </w:r>
      <w:r w:rsidR="00250865" w:rsidRPr="00575DFF">
        <w:rPr>
          <w:sz w:val="24"/>
          <w:szCs w:val="24"/>
        </w:rPr>
        <w:t xml:space="preserve">a copy to </w:t>
      </w:r>
      <w:r w:rsidR="006C46D4">
        <w:rPr>
          <w:sz w:val="24"/>
          <w:szCs w:val="24"/>
        </w:rPr>
        <w:t xml:space="preserve">Anna Jew </w:t>
      </w:r>
      <w:r w:rsidR="00E66BF8" w:rsidRPr="00575DFF">
        <w:rPr>
          <w:sz w:val="24"/>
          <w:szCs w:val="24"/>
        </w:rPr>
        <w:t>at</w:t>
      </w:r>
      <w:r w:rsidR="00861D7D">
        <w:rPr>
          <w:sz w:val="24"/>
          <w:szCs w:val="24"/>
        </w:rPr>
        <w:t xml:space="preserve"> </w:t>
      </w:r>
      <w:r w:rsidR="006C46D4">
        <w:rPr>
          <w:sz w:val="24"/>
          <w:szCs w:val="24"/>
        </w:rPr>
        <w:t>anna.jew@cpuc.ca.gov.</w:t>
      </w:r>
      <w:r w:rsidR="00476DDF">
        <w:rPr>
          <w:sz w:val="24"/>
          <w:szCs w:val="24"/>
        </w:rPr>
        <w:t xml:space="preserve"> </w:t>
      </w:r>
    </w:p>
    <w:p w:rsidR="00254D45" w:rsidRDefault="00254D45" w:rsidP="00540DAC">
      <w:pPr>
        <w:ind w:right="650"/>
        <w:rPr>
          <w:sz w:val="24"/>
          <w:szCs w:val="24"/>
        </w:rPr>
      </w:pPr>
    </w:p>
    <w:p w:rsidR="00250865" w:rsidRPr="00575DFF" w:rsidRDefault="00E66BF8" w:rsidP="00540DAC">
      <w:pPr>
        <w:ind w:right="650"/>
        <w:rPr>
          <w:sz w:val="24"/>
          <w:szCs w:val="24"/>
        </w:rPr>
      </w:pPr>
      <w:r w:rsidRPr="00575DFF">
        <w:rPr>
          <w:sz w:val="24"/>
          <w:szCs w:val="24"/>
        </w:rPr>
        <w:t>If you have any questions regarding</w:t>
      </w:r>
      <w:r w:rsidR="00DA2C7F">
        <w:rPr>
          <w:sz w:val="24"/>
          <w:szCs w:val="24"/>
        </w:rPr>
        <w:t xml:space="preserve"> this matter, please contact Anna Jew</w:t>
      </w:r>
      <w:r w:rsidRPr="00575DFF">
        <w:rPr>
          <w:sz w:val="24"/>
          <w:szCs w:val="24"/>
        </w:rPr>
        <w:t xml:space="preserve"> </w:t>
      </w:r>
      <w:r w:rsidR="00575DFF">
        <w:rPr>
          <w:sz w:val="24"/>
          <w:szCs w:val="24"/>
        </w:rPr>
        <w:t xml:space="preserve">by phone </w:t>
      </w:r>
      <w:r w:rsidR="00DA2C7F">
        <w:rPr>
          <w:sz w:val="24"/>
          <w:szCs w:val="24"/>
        </w:rPr>
        <w:t>at (415) 703-3087</w:t>
      </w:r>
      <w:r w:rsidRPr="00575DFF">
        <w:rPr>
          <w:sz w:val="24"/>
          <w:szCs w:val="24"/>
        </w:rPr>
        <w:t xml:space="preserve"> or via e-mail at </w:t>
      </w:r>
      <w:hyperlink r:id="rId11" w:history="1">
        <w:r w:rsidR="006C46D4" w:rsidRPr="006C46D4">
          <w:rPr>
            <w:rStyle w:val="Hyperlink"/>
            <w:sz w:val="24"/>
            <w:szCs w:val="24"/>
          </w:rPr>
          <w:t>anna.jew@cpuc.ca.gov</w:t>
        </w:r>
      </w:hyperlink>
      <w:r w:rsidR="00476DDF">
        <w:rPr>
          <w:sz w:val="24"/>
          <w:szCs w:val="24"/>
        </w:rPr>
        <w:t>.</w:t>
      </w:r>
    </w:p>
    <w:p w:rsidR="00A45140" w:rsidRPr="00575DFF" w:rsidRDefault="00A45140" w:rsidP="00540DAC">
      <w:pPr>
        <w:ind w:right="650"/>
        <w:rPr>
          <w:sz w:val="24"/>
          <w:szCs w:val="24"/>
        </w:rPr>
      </w:pPr>
    </w:p>
    <w:p w:rsidR="003805F9" w:rsidRDefault="00F3067C" w:rsidP="00540DAC">
      <w:pPr>
        <w:ind w:right="650"/>
        <w:rPr>
          <w:sz w:val="24"/>
          <w:szCs w:val="24"/>
        </w:rPr>
      </w:pPr>
      <w:r>
        <w:rPr>
          <w:sz w:val="24"/>
          <w:szCs w:val="24"/>
        </w:rPr>
        <w:t>Sincerely,</w:t>
      </w:r>
    </w:p>
    <w:p w:rsidR="00F3067C" w:rsidRDefault="00F3067C" w:rsidP="00540DAC">
      <w:pPr>
        <w:ind w:right="650"/>
        <w:rPr>
          <w:sz w:val="24"/>
          <w:szCs w:val="24"/>
        </w:rPr>
      </w:pPr>
    </w:p>
    <w:p w:rsidR="00076E11" w:rsidRDefault="00076E11" w:rsidP="00540DAC">
      <w:pPr>
        <w:tabs>
          <w:tab w:val="left" w:pos="360"/>
        </w:tabs>
        <w:ind w:right="650"/>
        <w:rPr>
          <w:sz w:val="24"/>
          <w:szCs w:val="24"/>
        </w:rPr>
      </w:pPr>
    </w:p>
    <w:p w:rsidR="00076E11" w:rsidRDefault="00076E11" w:rsidP="00540DAC">
      <w:pPr>
        <w:tabs>
          <w:tab w:val="left" w:pos="360"/>
        </w:tabs>
        <w:ind w:right="650"/>
        <w:rPr>
          <w:sz w:val="24"/>
          <w:szCs w:val="24"/>
        </w:rPr>
      </w:pPr>
      <w:bookmarkStart w:id="0" w:name="_GoBack"/>
      <w:bookmarkEnd w:id="0"/>
    </w:p>
    <w:p w:rsidR="00F3067C" w:rsidRDefault="00D50B2A" w:rsidP="00540DAC">
      <w:pPr>
        <w:tabs>
          <w:tab w:val="left" w:pos="360"/>
        </w:tabs>
        <w:ind w:right="650"/>
        <w:rPr>
          <w:sz w:val="24"/>
          <w:szCs w:val="24"/>
        </w:rPr>
      </w:pPr>
      <w:r w:rsidRPr="00F3067C">
        <w:rPr>
          <w:sz w:val="24"/>
          <w:szCs w:val="24"/>
        </w:rPr>
        <w:t xml:space="preserve">/s/ </w:t>
      </w:r>
      <w:r w:rsidR="003913E7" w:rsidRPr="003913E7">
        <w:rPr>
          <w:sz w:val="24"/>
          <w:szCs w:val="24"/>
        </w:rPr>
        <w:t>Michael C. Amato</w:t>
      </w:r>
    </w:p>
    <w:p w:rsidR="00B71599" w:rsidRDefault="003913E7" w:rsidP="00540DAC">
      <w:pPr>
        <w:tabs>
          <w:tab w:val="left" w:pos="360"/>
        </w:tabs>
        <w:ind w:right="650"/>
        <w:rPr>
          <w:sz w:val="24"/>
          <w:szCs w:val="24"/>
        </w:rPr>
      </w:pPr>
      <w:r w:rsidRPr="003913E7">
        <w:rPr>
          <w:sz w:val="24"/>
          <w:szCs w:val="24"/>
        </w:rPr>
        <w:t>Michael C. Amato</w:t>
      </w:r>
    </w:p>
    <w:p w:rsidR="003058C2" w:rsidRPr="00575DFF" w:rsidRDefault="003913E7" w:rsidP="00540DAC">
      <w:pPr>
        <w:tabs>
          <w:tab w:val="left" w:pos="360"/>
        </w:tabs>
        <w:ind w:right="650"/>
        <w:rPr>
          <w:sz w:val="24"/>
          <w:szCs w:val="24"/>
        </w:rPr>
      </w:pPr>
      <w:r>
        <w:rPr>
          <w:sz w:val="24"/>
          <w:szCs w:val="24"/>
        </w:rPr>
        <w:t xml:space="preserve">Acting </w:t>
      </w:r>
      <w:r w:rsidR="00540DAC">
        <w:rPr>
          <w:sz w:val="24"/>
          <w:szCs w:val="24"/>
        </w:rPr>
        <w:t xml:space="preserve">Director, </w:t>
      </w:r>
      <w:r w:rsidR="003058C2" w:rsidRPr="00575DFF">
        <w:rPr>
          <w:sz w:val="24"/>
          <w:szCs w:val="24"/>
        </w:rPr>
        <w:t>Communications Division</w:t>
      </w:r>
    </w:p>
    <w:sectPr w:rsidR="003058C2" w:rsidRPr="00575DFF" w:rsidSect="00CC5935">
      <w:footerReference w:type="default" r:id="rId12"/>
      <w:pgSz w:w="12240" w:h="15840" w:code="1"/>
      <w:pgMar w:top="720" w:right="1440" w:bottom="1440" w:left="1440" w:header="864" w:footer="720" w:gutter="0"/>
      <w:pgNumType w:chapStyle="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A93" w:rsidRDefault="002A1A93">
      <w:r>
        <w:separator/>
      </w:r>
    </w:p>
  </w:endnote>
  <w:endnote w:type="continuationSeparator" w:id="0">
    <w:p w:rsidR="002A1A93" w:rsidRDefault="002A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935" w:rsidRDefault="00CC5935">
    <w:pPr>
      <w:pStyle w:val="Footer"/>
      <w:jc w:val="right"/>
    </w:pPr>
    <w:r>
      <w:t xml:space="preserve">Page </w:t>
    </w:r>
    <w:r>
      <w:fldChar w:fldCharType="begin"/>
    </w:r>
    <w:r>
      <w:instrText xml:space="preserve"> PAGE   \* MERGEFORMAT </w:instrText>
    </w:r>
    <w:r>
      <w:fldChar w:fldCharType="separate"/>
    </w:r>
    <w:r w:rsidR="0013078B">
      <w:rPr>
        <w:noProof/>
      </w:rPr>
      <w:t>2</w:t>
    </w:r>
    <w:r>
      <w:rPr>
        <w:noProof/>
      </w:rPr>
      <w:fldChar w:fldCharType="end"/>
    </w:r>
    <w:r>
      <w:rPr>
        <w:noProof/>
      </w:rPr>
      <w:t xml:space="preserve"> of 2</w:t>
    </w:r>
  </w:p>
  <w:p w:rsidR="00254D45" w:rsidRDefault="00254D45" w:rsidP="00D27FD3">
    <w:pPr>
      <w:pStyle w:val="Footer"/>
      <w:tabs>
        <w:tab w:val="clear" w:pos="4320"/>
        <w:tab w:val="center" w:pos="52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A93" w:rsidRDefault="002A1A93">
      <w:r>
        <w:separator/>
      </w:r>
    </w:p>
  </w:footnote>
  <w:footnote w:type="continuationSeparator" w:id="0">
    <w:p w:rsidR="002A1A93" w:rsidRDefault="002A1A93">
      <w:r>
        <w:continuationSeparator/>
      </w:r>
    </w:p>
  </w:footnote>
  <w:footnote w:id="1">
    <w:p w:rsidR="00410124" w:rsidRDefault="00410124">
      <w:pPr>
        <w:pStyle w:val="FootnoteText"/>
      </w:pPr>
      <w:r>
        <w:rPr>
          <w:rStyle w:val="FootnoteReference"/>
        </w:rPr>
        <w:footnoteRef/>
      </w:r>
      <w:r>
        <w:t xml:space="preserve"> In the Matter of the Joint Application of Frontier Communications Corporation, Frontier Communications of America, Inc. (U5429C), Verizon California, Inc. (U1002C), Verizon Long Distance LLC (U5732C), and Newco West Holdings LLC for Approval of Transfer of Control Over Verizon California, Inc. and Related Approval of Transfer of Assets and Certifications.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A330B"/>
    <w:multiLevelType w:val="hybridMultilevel"/>
    <w:tmpl w:val="D81EB34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1C993EA5"/>
    <w:multiLevelType w:val="hybridMultilevel"/>
    <w:tmpl w:val="1B0E7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67B45CD"/>
    <w:multiLevelType w:val="hybridMultilevel"/>
    <w:tmpl w:val="0B540F9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37296F29"/>
    <w:multiLevelType w:val="hybridMultilevel"/>
    <w:tmpl w:val="75D28B04"/>
    <w:lvl w:ilvl="0" w:tplc="A4666C3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4500440D"/>
    <w:multiLevelType w:val="hybridMultilevel"/>
    <w:tmpl w:val="EFC2919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nsid w:val="5080791E"/>
    <w:multiLevelType w:val="hybridMultilevel"/>
    <w:tmpl w:val="B0F2AF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1434E7E"/>
    <w:multiLevelType w:val="hybridMultilevel"/>
    <w:tmpl w:val="B41E6976"/>
    <w:lvl w:ilvl="0" w:tplc="0DFA8AB4">
      <w:start w:val="1"/>
      <w:numFmt w:val="upp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5630007"/>
    <w:multiLevelType w:val="hybridMultilevel"/>
    <w:tmpl w:val="98E2C5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5EB0495B"/>
    <w:multiLevelType w:val="hybridMultilevel"/>
    <w:tmpl w:val="DC4E14DA"/>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9">
    <w:nsid w:val="609B70B4"/>
    <w:multiLevelType w:val="hybridMultilevel"/>
    <w:tmpl w:val="EA0A3EF6"/>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0">
    <w:nsid w:val="61874D8F"/>
    <w:multiLevelType w:val="hybridMultilevel"/>
    <w:tmpl w:val="8E70F8A0"/>
    <w:lvl w:ilvl="0" w:tplc="B8DEBAAA">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F8C79C7"/>
    <w:multiLevelType w:val="hybridMultilevel"/>
    <w:tmpl w:val="339A1CF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9"/>
  </w:num>
  <w:num w:numId="6">
    <w:abstractNumId w:val="8"/>
  </w:num>
  <w:num w:numId="7">
    <w:abstractNumId w:val="11"/>
  </w:num>
  <w:num w:numId="8">
    <w:abstractNumId w:val="1"/>
  </w:num>
  <w:num w:numId="9">
    <w:abstractNumId w:val="0"/>
  </w:num>
  <w:num w:numId="10">
    <w:abstractNumId w:val="4"/>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2CF"/>
    <w:rsid w:val="00017403"/>
    <w:rsid w:val="00024C80"/>
    <w:rsid w:val="00025AB0"/>
    <w:rsid w:val="000272B2"/>
    <w:rsid w:val="00027D1A"/>
    <w:rsid w:val="000358CA"/>
    <w:rsid w:val="00044F22"/>
    <w:rsid w:val="00070346"/>
    <w:rsid w:val="00076E11"/>
    <w:rsid w:val="00086187"/>
    <w:rsid w:val="000922B7"/>
    <w:rsid w:val="000B1D42"/>
    <w:rsid w:val="000B39EF"/>
    <w:rsid w:val="000B3BCD"/>
    <w:rsid w:val="000C2EB2"/>
    <w:rsid w:val="000D4FB2"/>
    <w:rsid w:val="000E473B"/>
    <w:rsid w:val="000F7169"/>
    <w:rsid w:val="0010039B"/>
    <w:rsid w:val="00111A8C"/>
    <w:rsid w:val="001121C1"/>
    <w:rsid w:val="001122F7"/>
    <w:rsid w:val="001165DC"/>
    <w:rsid w:val="00123FA6"/>
    <w:rsid w:val="0013078B"/>
    <w:rsid w:val="00131244"/>
    <w:rsid w:val="00131A75"/>
    <w:rsid w:val="001354BA"/>
    <w:rsid w:val="001429D2"/>
    <w:rsid w:val="00145F3C"/>
    <w:rsid w:val="00175B9D"/>
    <w:rsid w:val="001873A0"/>
    <w:rsid w:val="001B1344"/>
    <w:rsid w:val="001B175E"/>
    <w:rsid w:val="001C4D63"/>
    <w:rsid w:val="001E1A05"/>
    <w:rsid w:val="001F4DD1"/>
    <w:rsid w:val="00204479"/>
    <w:rsid w:val="0021162C"/>
    <w:rsid w:val="002173C5"/>
    <w:rsid w:val="0024534C"/>
    <w:rsid w:val="00250865"/>
    <w:rsid w:val="0025280A"/>
    <w:rsid w:val="00253065"/>
    <w:rsid w:val="00254D45"/>
    <w:rsid w:val="002651F6"/>
    <w:rsid w:val="00265EEB"/>
    <w:rsid w:val="00273212"/>
    <w:rsid w:val="00297388"/>
    <w:rsid w:val="002A1A93"/>
    <w:rsid w:val="002A7177"/>
    <w:rsid w:val="002B55DB"/>
    <w:rsid w:val="002D68B9"/>
    <w:rsid w:val="002D7CB6"/>
    <w:rsid w:val="002E07EC"/>
    <w:rsid w:val="002E3FF7"/>
    <w:rsid w:val="002E6321"/>
    <w:rsid w:val="003058C2"/>
    <w:rsid w:val="003120B6"/>
    <w:rsid w:val="00317045"/>
    <w:rsid w:val="00322867"/>
    <w:rsid w:val="003324F8"/>
    <w:rsid w:val="00335A80"/>
    <w:rsid w:val="00353A86"/>
    <w:rsid w:val="00355F5B"/>
    <w:rsid w:val="00357787"/>
    <w:rsid w:val="00357FBC"/>
    <w:rsid w:val="00363C36"/>
    <w:rsid w:val="003805F9"/>
    <w:rsid w:val="003905F1"/>
    <w:rsid w:val="003913E7"/>
    <w:rsid w:val="00393851"/>
    <w:rsid w:val="003B5579"/>
    <w:rsid w:val="003B5BDD"/>
    <w:rsid w:val="003C0626"/>
    <w:rsid w:val="003C0F53"/>
    <w:rsid w:val="003C6A4C"/>
    <w:rsid w:val="003D715D"/>
    <w:rsid w:val="003E2C1E"/>
    <w:rsid w:val="003F681B"/>
    <w:rsid w:val="00410124"/>
    <w:rsid w:val="00416F93"/>
    <w:rsid w:val="00427D18"/>
    <w:rsid w:val="00432BCD"/>
    <w:rsid w:val="00435636"/>
    <w:rsid w:val="00436684"/>
    <w:rsid w:val="00457D27"/>
    <w:rsid w:val="00474043"/>
    <w:rsid w:val="00475DA0"/>
    <w:rsid w:val="00476DDF"/>
    <w:rsid w:val="004A2459"/>
    <w:rsid w:val="004A2724"/>
    <w:rsid w:val="004C6BAB"/>
    <w:rsid w:val="004E23B2"/>
    <w:rsid w:val="004F0263"/>
    <w:rsid w:val="004F2330"/>
    <w:rsid w:val="00503A85"/>
    <w:rsid w:val="00540DAC"/>
    <w:rsid w:val="00544767"/>
    <w:rsid w:val="00551414"/>
    <w:rsid w:val="00555CBA"/>
    <w:rsid w:val="005747D9"/>
    <w:rsid w:val="00575DFF"/>
    <w:rsid w:val="00580741"/>
    <w:rsid w:val="005847B7"/>
    <w:rsid w:val="00592205"/>
    <w:rsid w:val="00594C36"/>
    <w:rsid w:val="005A7D31"/>
    <w:rsid w:val="005D0561"/>
    <w:rsid w:val="005D6A10"/>
    <w:rsid w:val="00613554"/>
    <w:rsid w:val="00621DDC"/>
    <w:rsid w:val="00627777"/>
    <w:rsid w:val="006303B4"/>
    <w:rsid w:val="00634632"/>
    <w:rsid w:val="006438CB"/>
    <w:rsid w:val="006525CC"/>
    <w:rsid w:val="0066732E"/>
    <w:rsid w:val="00667A3A"/>
    <w:rsid w:val="00677AC6"/>
    <w:rsid w:val="00686735"/>
    <w:rsid w:val="00695690"/>
    <w:rsid w:val="006A720A"/>
    <w:rsid w:val="006C46D4"/>
    <w:rsid w:val="006D5D50"/>
    <w:rsid w:val="006D6FA1"/>
    <w:rsid w:val="006E09A2"/>
    <w:rsid w:val="006E6423"/>
    <w:rsid w:val="0073178E"/>
    <w:rsid w:val="00741F63"/>
    <w:rsid w:val="00745224"/>
    <w:rsid w:val="00752B9B"/>
    <w:rsid w:val="00762343"/>
    <w:rsid w:val="00762B7A"/>
    <w:rsid w:val="00765C0E"/>
    <w:rsid w:val="00766BFC"/>
    <w:rsid w:val="00785946"/>
    <w:rsid w:val="007B03AB"/>
    <w:rsid w:val="007C1ABD"/>
    <w:rsid w:val="007C52CF"/>
    <w:rsid w:val="00802778"/>
    <w:rsid w:val="008040FE"/>
    <w:rsid w:val="008121AF"/>
    <w:rsid w:val="00813CAB"/>
    <w:rsid w:val="00821C41"/>
    <w:rsid w:val="00826995"/>
    <w:rsid w:val="008535C8"/>
    <w:rsid w:val="00855378"/>
    <w:rsid w:val="00861D7D"/>
    <w:rsid w:val="008655CC"/>
    <w:rsid w:val="008A5634"/>
    <w:rsid w:val="008A6CED"/>
    <w:rsid w:val="008B154D"/>
    <w:rsid w:val="008B3EEA"/>
    <w:rsid w:val="008C0DC3"/>
    <w:rsid w:val="008C43E2"/>
    <w:rsid w:val="008C4608"/>
    <w:rsid w:val="008C49D8"/>
    <w:rsid w:val="008C51F2"/>
    <w:rsid w:val="008E5E53"/>
    <w:rsid w:val="008F1B04"/>
    <w:rsid w:val="009008C7"/>
    <w:rsid w:val="009126CA"/>
    <w:rsid w:val="00917E8C"/>
    <w:rsid w:val="00925C63"/>
    <w:rsid w:val="00942557"/>
    <w:rsid w:val="00952130"/>
    <w:rsid w:val="00956D74"/>
    <w:rsid w:val="0097169D"/>
    <w:rsid w:val="00972163"/>
    <w:rsid w:val="0097788A"/>
    <w:rsid w:val="009D7F4A"/>
    <w:rsid w:val="009E0032"/>
    <w:rsid w:val="009E3818"/>
    <w:rsid w:val="00A03300"/>
    <w:rsid w:val="00A301C8"/>
    <w:rsid w:val="00A33513"/>
    <w:rsid w:val="00A45140"/>
    <w:rsid w:val="00A47B08"/>
    <w:rsid w:val="00A71D6F"/>
    <w:rsid w:val="00A83CAD"/>
    <w:rsid w:val="00A84A3E"/>
    <w:rsid w:val="00A911F5"/>
    <w:rsid w:val="00A9303A"/>
    <w:rsid w:val="00A94C54"/>
    <w:rsid w:val="00A961D2"/>
    <w:rsid w:val="00AC1622"/>
    <w:rsid w:val="00AC269B"/>
    <w:rsid w:val="00AD348D"/>
    <w:rsid w:val="00B172C6"/>
    <w:rsid w:val="00B201E6"/>
    <w:rsid w:val="00B3132E"/>
    <w:rsid w:val="00B51C4B"/>
    <w:rsid w:val="00B60FCC"/>
    <w:rsid w:val="00B71599"/>
    <w:rsid w:val="00B9552D"/>
    <w:rsid w:val="00BA5426"/>
    <w:rsid w:val="00BB2732"/>
    <w:rsid w:val="00BD2636"/>
    <w:rsid w:val="00BD3101"/>
    <w:rsid w:val="00BD603F"/>
    <w:rsid w:val="00BE79EE"/>
    <w:rsid w:val="00BF16AA"/>
    <w:rsid w:val="00C162A5"/>
    <w:rsid w:val="00C27C42"/>
    <w:rsid w:val="00C43B5B"/>
    <w:rsid w:val="00C877CC"/>
    <w:rsid w:val="00CA5B8F"/>
    <w:rsid w:val="00CC529D"/>
    <w:rsid w:val="00CC5935"/>
    <w:rsid w:val="00CE68A6"/>
    <w:rsid w:val="00CF5D90"/>
    <w:rsid w:val="00D026B9"/>
    <w:rsid w:val="00D14808"/>
    <w:rsid w:val="00D237B4"/>
    <w:rsid w:val="00D23883"/>
    <w:rsid w:val="00D255A9"/>
    <w:rsid w:val="00D27FD3"/>
    <w:rsid w:val="00D32795"/>
    <w:rsid w:val="00D4120C"/>
    <w:rsid w:val="00D414A7"/>
    <w:rsid w:val="00D50B2A"/>
    <w:rsid w:val="00D559B2"/>
    <w:rsid w:val="00D77FC5"/>
    <w:rsid w:val="00D86C36"/>
    <w:rsid w:val="00D9141D"/>
    <w:rsid w:val="00D921C8"/>
    <w:rsid w:val="00D97549"/>
    <w:rsid w:val="00DA2C7F"/>
    <w:rsid w:val="00DA44B1"/>
    <w:rsid w:val="00DC35C9"/>
    <w:rsid w:val="00DD1B82"/>
    <w:rsid w:val="00E23696"/>
    <w:rsid w:val="00E273CC"/>
    <w:rsid w:val="00E31F82"/>
    <w:rsid w:val="00E617C7"/>
    <w:rsid w:val="00E6636F"/>
    <w:rsid w:val="00E66BF8"/>
    <w:rsid w:val="00E963B1"/>
    <w:rsid w:val="00EF67E3"/>
    <w:rsid w:val="00F05578"/>
    <w:rsid w:val="00F10679"/>
    <w:rsid w:val="00F129B1"/>
    <w:rsid w:val="00F30505"/>
    <w:rsid w:val="00F3067C"/>
    <w:rsid w:val="00F30724"/>
    <w:rsid w:val="00F35A35"/>
    <w:rsid w:val="00F37C90"/>
    <w:rsid w:val="00F42313"/>
    <w:rsid w:val="00F46B17"/>
    <w:rsid w:val="00F65AF5"/>
    <w:rsid w:val="00F66EA9"/>
    <w:rsid w:val="00F72397"/>
    <w:rsid w:val="00F829BF"/>
    <w:rsid w:val="00F82C8C"/>
    <w:rsid w:val="00F848F0"/>
    <w:rsid w:val="00F93E61"/>
    <w:rsid w:val="00FB0EDD"/>
    <w:rsid w:val="00FD7CB8"/>
    <w:rsid w:val="00FF7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rsid w:val="00A83CAD"/>
    <w:pPr>
      <w:keepNext/>
      <w:overflowPunct/>
      <w:autoSpaceDE/>
      <w:autoSpaceDN/>
      <w:adjustRightInd/>
      <w:spacing w:after="120"/>
      <w:ind w:right="43"/>
      <w:textAlignment w:val="auto"/>
      <w:outlineLvl w:val="0"/>
    </w:pPr>
    <w:rPr>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57787"/>
    <w:rPr>
      <w:color w:val="0000FF"/>
      <w:u w:val="single"/>
    </w:rPr>
  </w:style>
  <w:style w:type="paragraph" w:styleId="NormalWeb">
    <w:name w:val="Normal (Web)"/>
    <w:basedOn w:val="Normal"/>
    <w:rsid w:val="00627777"/>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semiHidden/>
    <w:rsid w:val="001121C1"/>
    <w:rPr>
      <w:rFonts w:ascii="Tahoma" w:hAnsi="Tahoma" w:cs="Tahoma"/>
      <w:sz w:val="16"/>
      <w:szCs w:val="16"/>
    </w:rPr>
  </w:style>
  <w:style w:type="paragraph" w:styleId="BodyTextIndent">
    <w:name w:val="Body Text Indent"/>
    <w:basedOn w:val="Normal"/>
    <w:rsid w:val="00AC269B"/>
    <w:pPr>
      <w:overflowPunct/>
      <w:autoSpaceDE/>
      <w:autoSpaceDN/>
      <w:adjustRightInd/>
      <w:spacing w:after="120"/>
      <w:ind w:left="1080"/>
      <w:textAlignment w:val="auto"/>
    </w:pPr>
    <w:rPr>
      <w:sz w:val="24"/>
      <w:szCs w:val="24"/>
    </w:rPr>
  </w:style>
  <w:style w:type="paragraph" w:styleId="Header">
    <w:name w:val="header"/>
    <w:basedOn w:val="Normal"/>
    <w:link w:val="HeaderChar"/>
    <w:uiPriority w:val="99"/>
    <w:rsid w:val="003905F1"/>
    <w:pPr>
      <w:tabs>
        <w:tab w:val="center" w:pos="4320"/>
        <w:tab w:val="right" w:pos="8640"/>
      </w:tabs>
    </w:pPr>
  </w:style>
  <w:style w:type="paragraph" w:styleId="Footer">
    <w:name w:val="footer"/>
    <w:basedOn w:val="Normal"/>
    <w:link w:val="FooterChar"/>
    <w:uiPriority w:val="99"/>
    <w:rsid w:val="003905F1"/>
    <w:pPr>
      <w:tabs>
        <w:tab w:val="center" w:pos="4320"/>
        <w:tab w:val="right" w:pos="8640"/>
      </w:tabs>
    </w:pPr>
  </w:style>
  <w:style w:type="paragraph" w:styleId="BodyText">
    <w:name w:val="Body Text"/>
    <w:basedOn w:val="Normal"/>
    <w:rsid w:val="003058C2"/>
    <w:pPr>
      <w:spacing w:after="120"/>
    </w:pPr>
  </w:style>
  <w:style w:type="paragraph" w:styleId="FootnoteText">
    <w:name w:val="footnote text"/>
    <w:basedOn w:val="Normal"/>
    <w:semiHidden/>
    <w:rsid w:val="003058C2"/>
    <w:pPr>
      <w:overflowPunct/>
      <w:autoSpaceDE/>
      <w:autoSpaceDN/>
      <w:adjustRightInd/>
      <w:textAlignment w:val="auto"/>
    </w:pPr>
  </w:style>
  <w:style w:type="character" w:styleId="FootnoteReference">
    <w:name w:val="footnote reference"/>
    <w:semiHidden/>
    <w:rsid w:val="003058C2"/>
    <w:rPr>
      <w:vertAlign w:val="superscript"/>
    </w:rPr>
  </w:style>
  <w:style w:type="character" w:customStyle="1" w:styleId="Heading1Char">
    <w:name w:val="Heading 1 Char"/>
    <w:link w:val="Heading1"/>
    <w:rsid w:val="00A83CAD"/>
    <w:rPr>
      <w:sz w:val="24"/>
    </w:rPr>
  </w:style>
  <w:style w:type="character" w:styleId="PageNumber">
    <w:name w:val="page number"/>
    <w:rsid w:val="00A83CAD"/>
  </w:style>
  <w:style w:type="paragraph" w:styleId="Title">
    <w:name w:val="Title"/>
    <w:basedOn w:val="Normal"/>
    <w:link w:val="TitleChar"/>
    <w:qFormat/>
    <w:rsid w:val="00A83CAD"/>
    <w:pPr>
      <w:overflowPunct/>
      <w:autoSpaceDE/>
      <w:autoSpaceDN/>
      <w:adjustRightInd/>
      <w:ind w:firstLine="720"/>
      <w:jc w:val="center"/>
      <w:textAlignment w:val="auto"/>
    </w:pPr>
    <w:rPr>
      <w:b/>
      <w:sz w:val="24"/>
      <w:lang w:val="x-none" w:eastAsia="x-none"/>
    </w:rPr>
  </w:style>
  <w:style w:type="character" w:customStyle="1" w:styleId="TitleChar">
    <w:name w:val="Title Char"/>
    <w:link w:val="Title"/>
    <w:rsid w:val="00A83CAD"/>
    <w:rPr>
      <w:b/>
      <w:sz w:val="24"/>
    </w:rPr>
  </w:style>
  <w:style w:type="character" w:styleId="FollowedHyperlink">
    <w:name w:val="FollowedHyperlink"/>
    <w:uiPriority w:val="99"/>
    <w:unhideWhenUsed/>
    <w:rsid w:val="00D255A9"/>
    <w:rPr>
      <w:color w:val="800080"/>
      <w:u w:val="single"/>
    </w:rPr>
  </w:style>
  <w:style w:type="character" w:customStyle="1" w:styleId="HeaderChar">
    <w:name w:val="Header Char"/>
    <w:link w:val="Header"/>
    <w:uiPriority w:val="99"/>
    <w:rsid w:val="00752B9B"/>
  </w:style>
  <w:style w:type="character" w:customStyle="1" w:styleId="FooterChar">
    <w:name w:val="Footer Char"/>
    <w:link w:val="Footer"/>
    <w:uiPriority w:val="99"/>
    <w:rsid w:val="00752B9B"/>
  </w:style>
  <w:style w:type="character" w:styleId="CommentReference">
    <w:name w:val="annotation reference"/>
    <w:basedOn w:val="DefaultParagraphFont"/>
    <w:rsid w:val="00AD348D"/>
    <w:rPr>
      <w:sz w:val="16"/>
      <w:szCs w:val="16"/>
    </w:rPr>
  </w:style>
  <w:style w:type="paragraph" w:styleId="CommentText">
    <w:name w:val="annotation text"/>
    <w:basedOn w:val="Normal"/>
    <w:link w:val="CommentTextChar"/>
    <w:rsid w:val="00AD348D"/>
  </w:style>
  <w:style w:type="character" w:customStyle="1" w:styleId="CommentTextChar">
    <w:name w:val="Comment Text Char"/>
    <w:basedOn w:val="DefaultParagraphFont"/>
    <w:link w:val="CommentText"/>
    <w:rsid w:val="00AD348D"/>
  </w:style>
  <w:style w:type="paragraph" w:styleId="CommentSubject">
    <w:name w:val="annotation subject"/>
    <w:basedOn w:val="CommentText"/>
    <w:next w:val="CommentText"/>
    <w:link w:val="CommentSubjectChar"/>
    <w:rsid w:val="00AD348D"/>
    <w:rPr>
      <w:b/>
      <w:bCs/>
    </w:rPr>
  </w:style>
  <w:style w:type="character" w:customStyle="1" w:styleId="CommentSubjectChar">
    <w:name w:val="Comment Subject Char"/>
    <w:basedOn w:val="CommentTextChar"/>
    <w:link w:val="CommentSubject"/>
    <w:rsid w:val="00AD34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rsid w:val="00A83CAD"/>
    <w:pPr>
      <w:keepNext/>
      <w:overflowPunct/>
      <w:autoSpaceDE/>
      <w:autoSpaceDN/>
      <w:adjustRightInd/>
      <w:spacing w:after="120"/>
      <w:ind w:right="43"/>
      <w:textAlignment w:val="auto"/>
      <w:outlineLvl w:val="0"/>
    </w:pPr>
    <w:rPr>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57787"/>
    <w:rPr>
      <w:color w:val="0000FF"/>
      <w:u w:val="single"/>
    </w:rPr>
  </w:style>
  <w:style w:type="paragraph" w:styleId="NormalWeb">
    <w:name w:val="Normal (Web)"/>
    <w:basedOn w:val="Normal"/>
    <w:rsid w:val="00627777"/>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semiHidden/>
    <w:rsid w:val="001121C1"/>
    <w:rPr>
      <w:rFonts w:ascii="Tahoma" w:hAnsi="Tahoma" w:cs="Tahoma"/>
      <w:sz w:val="16"/>
      <w:szCs w:val="16"/>
    </w:rPr>
  </w:style>
  <w:style w:type="paragraph" w:styleId="BodyTextIndent">
    <w:name w:val="Body Text Indent"/>
    <w:basedOn w:val="Normal"/>
    <w:rsid w:val="00AC269B"/>
    <w:pPr>
      <w:overflowPunct/>
      <w:autoSpaceDE/>
      <w:autoSpaceDN/>
      <w:adjustRightInd/>
      <w:spacing w:after="120"/>
      <w:ind w:left="1080"/>
      <w:textAlignment w:val="auto"/>
    </w:pPr>
    <w:rPr>
      <w:sz w:val="24"/>
      <w:szCs w:val="24"/>
    </w:rPr>
  </w:style>
  <w:style w:type="paragraph" w:styleId="Header">
    <w:name w:val="header"/>
    <w:basedOn w:val="Normal"/>
    <w:link w:val="HeaderChar"/>
    <w:uiPriority w:val="99"/>
    <w:rsid w:val="003905F1"/>
    <w:pPr>
      <w:tabs>
        <w:tab w:val="center" w:pos="4320"/>
        <w:tab w:val="right" w:pos="8640"/>
      </w:tabs>
    </w:pPr>
  </w:style>
  <w:style w:type="paragraph" w:styleId="Footer">
    <w:name w:val="footer"/>
    <w:basedOn w:val="Normal"/>
    <w:link w:val="FooterChar"/>
    <w:uiPriority w:val="99"/>
    <w:rsid w:val="003905F1"/>
    <w:pPr>
      <w:tabs>
        <w:tab w:val="center" w:pos="4320"/>
        <w:tab w:val="right" w:pos="8640"/>
      </w:tabs>
    </w:pPr>
  </w:style>
  <w:style w:type="paragraph" w:styleId="BodyText">
    <w:name w:val="Body Text"/>
    <w:basedOn w:val="Normal"/>
    <w:rsid w:val="003058C2"/>
    <w:pPr>
      <w:spacing w:after="120"/>
    </w:pPr>
  </w:style>
  <w:style w:type="paragraph" w:styleId="FootnoteText">
    <w:name w:val="footnote text"/>
    <w:basedOn w:val="Normal"/>
    <w:semiHidden/>
    <w:rsid w:val="003058C2"/>
    <w:pPr>
      <w:overflowPunct/>
      <w:autoSpaceDE/>
      <w:autoSpaceDN/>
      <w:adjustRightInd/>
      <w:textAlignment w:val="auto"/>
    </w:pPr>
  </w:style>
  <w:style w:type="character" w:styleId="FootnoteReference">
    <w:name w:val="footnote reference"/>
    <w:semiHidden/>
    <w:rsid w:val="003058C2"/>
    <w:rPr>
      <w:vertAlign w:val="superscript"/>
    </w:rPr>
  </w:style>
  <w:style w:type="character" w:customStyle="1" w:styleId="Heading1Char">
    <w:name w:val="Heading 1 Char"/>
    <w:link w:val="Heading1"/>
    <w:rsid w:val="00A83CAD"/>
    <w:rPr>
      <w:sz w:val="24"/>
    </w:rPr>
  </w:style>
  <w:style w:type="character" w:styleId="PageNumber">
    <w:name w:val="page number"/>
    <w:rsid w:val="00A83CAD"/>
  </w:style>
  <w:style w:type="paragraph" w:styleId="Title">
    <w:name w:val="Title"/>
    <w:basedOn w:val="Normal"/>
    <w:link w:val="TitleChar"/>
    <w:qFormat/>
    <w:rsid w:val="00A83CAD"/>
    <w:pPr>
      <w:overflowPunct/>
      <w:autoSpaceDE/>
      <w:autoSpaceDN/>
      <w:adjustRightInd/>
      <w:ind w:firstLine="720"/>
      <w:jc w:val="center"/>
      <w:textAlignment w:val="auto"/>
    </w:pPr>
    <w:rPr>
      <w:b/>
      <w:sz w:val="24"/>
      <w:lang w:val="x-none" w:eastAsia="x-none"/>
    </w:rPr>
  </w:style>
  <w:style w:type="character" w:customStyle="1" w:styleId="TitleChar">
    <w:name w:val="Title Char"/>
    <w:link w:val="Title"/>
    <w:rsid w:val="00A83CAD"/>
    <w:rPr>
      <w:b/>
      <w:sz w:val="24"/>
    </w:rPr>
  </w:style>
  <w:style w:type="character" w:styleId="FollowedHyperlink">
    <w:name w:val="FollowedHyperlink"/>
    <w:uiPriority w:val="99"/>
    <w:unhideWhenUsed/>
    <w:rsid w:val="00D255A9"/>
    <w:rPr>
      <w:color w:val="800080"/>
      <w:u w:val="single"/>
    </w:rPr>
  </w:style>
  <w:style w:type="character" w:customStyle="1" w:styleId="HeaderChar">
    <w:name w:val="Header Char"/>
    <w:link w:val="Header"/>
    <w:uiPriority w:val="99"/>
    <w:rsid w:val="00752B9B"/>
  </w:style>
  <w:style w:type="character" w:customStyle="1" w:styleId="FooterChar">
    <w:name w:val="Footer Char"/>
    <w:link w:val="Footer"/>
    <w:uiPriority w:val="99"/>
    <w:rsid w:val="00752B9B"/>
  </w:style>
  <w:style w:type="character" w:styleId="CommentReference">
    <w:name w:val="annotation reference"/>
    <w:basedOn w:val="DefaultParagraphFont"/>
    <w:rsid w:val="00AD348D"/>
    <w:rPr>
      <w:sz w:val="16"/>
      <w:szCs w:val="16"/>
    </w:rPr>
  </w:style>
  <w:style w:type="paragraph" w:styleId="CommentText">
    <w:name w:val="annotation text"/>
    <w:basedOn w:val="Normal"/>
    <w:link w:val="CommentTextChar"/>
    <w:rsid w:val="00AD348D"/>
  </w:style>
  <w:style w:type="character" w:customStyle="1" w:styleId="CommentTextChar">
    <w:name w:val="Comment Text Char"/>
    <w:basedOn w:val="DefaultParagraphFont"/>
    <w:link w:val="CommentText"/>
    <w:rsid w:val="00AD348D"/>
  </w:style>
  <w:style w:type="paragraph" w:styleId="CommentSubject">
    <w:name w:val="annotation subject"/>
    <w:basedOn w:val="CommentText"/>
    <w:next w:val="CommentText"/>
    <w:link w:val="CommentSubjectChar"/>
    <w:rsid w:val="00AD348D"/>
    <w:rPr>
      <w:b/>
      <w:bCs/>
    </w:rPr>
  </w:style>
  <w:style w:type="character" w:customStyle="1" w:styleId="CommentSubjectChar">
    <w:name w:val="Comment Subject Char"/>
    <w:basedOn w:val="CommentTextChar"/>
    <w:link w:val="CommentSubject"/>
    <w:rsid w:val="00AD34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162433">
      <w:bodyDiv w:val="1"/>
      <w:marLeft w:val="0"/>
      <w:marRight w:val="0"/>
      <w:marTop w:val="0"/>
      <w:marBottom w:val="0"/>
      <w:divBdr>
        <w:top w:val="none" w:sz="0" w:space="0" w:color="auto"/>
        <w:left w:val="none" w:sz="0" w:space="0" w:color="auto"/>
        <w:bottom w:val="none" w:sz="0" w:space="0" w:color="auto"/>
        <w:right w:val="none" w:sz="0" w:space="0" w:color="auto"/>
      </w:divBdr>
    </w:div>
    <w:div w:id="495196150">
      <w:bodyDiv w:val="1"/>
      <w:marLeft w:val="0"/>
      <w:marRight w:val="0"/>
      <w:marTop w:val="0"/>
      <w:marBottom w:val="0"/>
      <w:divBdr>
        <w:top w:val="none" w:sz="0" w:space="0" w:color="auto"/>
        <w:left w:val="none" w:sz="0" w:space="0" w:color="auto"/>
        <w:bottom w:val="none" w:sz="0" w:space="0" w:color="auto"/>
        <w:right w:val="none" w:sz="0" w:space="0" w:color="auto"/>
      </w:divBdr>
    </w:div>
    <w:div w:id="707484691">
      <w:bodyDiv w:val="1"/>
      <w:marLeft w:val="0"/>
      <w:marRight w:val="0"/>
      <w:marTop w:val="0"/>
      <w:marBottom w:val="0"/>
      <w:divBdr>
        <w:top w:val="none" w:sz="0" w:space="0" w:color="auto"/>
        <w:left w:val="none" w:sz="0" w:space="0" w:color="auto"/>
        <w:bottom w:val="none" w:sz="0" w:space="0" w:color="auto"/>
        <w:right w:val="none" w:sz="0" w:space="0" w:color="auto"/>
      </w:divBdr>
    </w:div>
    <w:div w:id="938492924">
      <w:bodyDiv w:val="1"/>
      <w:marLeft w:val="0"/>
      <w:marRight w:val="0"/>
      <w:marTop w:val="0"/>
      <w:marBottom w:val="0"/>
      <w:divBdr>
        <w:top w:val="none" w:sz="0" w:space="0" w:color="auto"/>
        <w:left w:val="none" w:sz="0" w:space="0" w:color="auto"/>
        <w:bottom w:val="none" w:sz="0" w:space="0" w:color="auto"/>
        <w:right w:val="none" w:sz="0" w:space="0" w:color="auto"/>
      </w:divBdr>
    </w:div>
    <w:div w:id="1204368476">
      <w:bodyDiv w:val="1"/>
      <w:marLeft w:val="0"/>
      <w:marRight w:val="0"/>
      <w:marTop w:val="0"/>
      <w:marBottom w:val="0"/>
      <w:divBdr>
        <w:top w:val="none" w:sz="0" w:space="0" w:color="auto"/>
        <w:left w:val="none" w:sz="0" w:space="0" w:color="auto"/>
        <w:bottom w:val="none" w:sz="0" w:space="0" w:color="auto"/>
        <w:right w:val="none" w:sz="0" w:space="0" w:color="auto"/>
      </w:divBdr>
    </w:div>
    <w:div w:id="1236629550">
      <w:bodyDiv w:val="1"/>
      <w:marLeft w:val="0"/>
      <w:marRight w:val="0"/>
      <w:marTop w:val="0"/>
      <w:marBottom w:val="0"/>
      <w:divBdr>
        <w:top w:val="none" w:sz="0" w:space="0" w:color="auto"/>
        <w:left w:val="none" w:sz="0" w:space="0" w:color="auto"/>
        <w:bottom w:val="none" w:sz="0" w:space="0" w:color="auto"/>
        <w:right w:val="none" w:sz="0" w:space="0" w:color="auto"/>
      </w:divBdr>
    </w:div>
    <w:div w:id="187218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na.jew@cpuc.ca.gov" TargetMode="External"/><Relationship Id="rId5" Type="http://schemas.openxmlformats.org/officeDocument/2006/relationships/settings" Target="settings.xml"/><Relationship Id="rId10" Type="http://schemas.openxmlformats.org/officeDocument/2006/relationships/hyperlink" Target="mailto:public.advisor@cpuc.c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0B186-0519-47D9-A161-3CD9F9149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STATE OF CALIFORNIA</vt:lpstr>
    </vt:vector>
  </TitlesOfParts>
  <Company/>
  <LinksUpToDate>false</LinksUpToDate>
  <CharactersWithSpaces>4545</CharactersWithSpaces>
  <SharedDoc>false</SharedDoc>
  <HLinks>
    <vt:vector size="12" baseType="variant">
      <vt:variant>
        <vt:i4>5701734</vt:i4>
      </vt:variant>
      <vt:variant>
        <vt:i4>3</vt:i4>
      </vt:variant>
      <vt:variant>
        <vt:i4>0</vt:i4>
      </vt:variant>
      <vt:variant>
        <vt:i4>5</vt:i4>
      </vt:variant>
      <vt:variant>
        <vt:lpwstr>mailto:anna.jew@cpuc.ca.gov</vt:lpwstr>
      </vt:variant>
      <vt:variant>
        <vt:lpwstr/>
      </vt:variant>
      <vt:variant>
        <vt:i4>2359320</vt:i4>
      </vt:variant>
      <vt:variant>
        <vt:i4>0</vt:i4>
      </vt:variant>
      <vt:variant>
        <vt:i4>0</vt:i4>
      </vt:variant>
      <vt:variant>
        <vt:i4>5</vt:i4>
      </vt:variant>
      <vt:variant>
        <vt:lpwstr>mailto:public.advisor@cpuc.ca.gov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creator>Lazaro, Fe N.</dc:creator>
  <cp:lastModifiedBy>Steiner, Hannah</cp:lastModifiedBy>
  <cp:revision>5</cp:revision>
  <cp:lastPrinted>2016-10-27T20:22:00Z</cp:lastPrinted>
  <dcterms:created xsi:type="dcterms:W3CDTF">2016-10-27T20:21:00Z</dcterms:created>
  <dcterms:modified xsi:type="dcterms:W3CDTF">2016-10-27T21:16:00Z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oFAAohepTGvwTLgKvPJsOdWZWziNeUBMbmSS66Cle3TWvZ5wfi1qYqlTced3dENomgSEwudcqbsLHTKi_x000d_
OZSRCG0RI3gGWll5ZqkelcmUdlh/5HrQYeNreSLVE9gKnqgVrckPrbs0Ums1RyuiOZSRCG0RI3gG_x000d_
Wll5ZqkelcmUdlh/5HrQYeNreSLVE/bXuXFFYZyzYa0GwEtf0SMYJcznifrmMVeYJMSiy+1/yfaH_x000d_
Wn26KpbaxQ4iWwnqK</vt:lpwstr>
  </property>
  <property fmtid="{D5CDD505-2E9C-101B-9397-08002B2CF9AE}" pid="3" name="MAIL_MSG_ID2">
    <vt:lpwstr>xtgB0nbd7VGxaRavQEltu9kFuFQqvwspD/IkUBc8NhSOsIvdpxbZVNV4w4X_x000d_
E7odoeOQmRwDc1AwaDXtOiYmfnGCN2jgLuhI1++VAArVDeOg</vt:lpwstr>
  </property>
  <property fmtid="{D5CDD505-2E9C-101B-9397-08002B2CF9AE}" pid="4" name="RESPONSE_SENDER_NAME">
    <vt:lpwstr>gAAAFrATEITNPljKwBt3xZtru0hiQaC4voYX</vt:lpwstr>
  </property>
  <property fmtid="{D5CDD505-2E9C-101B-9397-08002B2CF9AE}" pid="5" name="EMAIL_OWNER_ADDRESS">
    <vt:lpwstr>4AAA6DouqOs9baEdVM9Hu80OcGtUSeYNkTvP5nmElpF1gSrzmQ0kj3q9zw==</vt:lpwstr>
  </property>
</Properties>
</file>