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left w:w="115" w:type="dxa"/>
          <w:bottom w:w="180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A63B08" w14:paraId="08825A18" w14:textId="77777777" w:rsidTr="00735BA1">
        <w:tc>
          <w:tcPr>
            <w:tcW w:w="10790" w:type="dxa"/>
          </w:tcPr>
          <w:p w14:paraId="5EC00B67" w14:textId="35CEC224" w:rsidR="00A63B08" w:rsidRDefault="00966030" w:rsidP="009B43F7">
            <w:pPr>
              <w:pStyle w:val="Title"/>
            </w:pPr>
            <w:bookmarkStart w:id="0" w:name="_Hlk82437715"/>
            <w:r w:rsidRPr="00DA5711">
              <w:t>California Public Utilities Commission</w:t>
            </w:r>
            <w:r w:rsidR="003D2ECF">
              <w:t xml:space="preserve"> </w:t>
            </w:r>
            <w:r w:rsidR="00003156">
              <w:br/>
            </w:r>
            <w:r w:rsidR="008907FA" w:rsidRPr="00DA5711">
              <w:t>2</w:t>
            </w:r>
            <w:r w:rsidR="008907FA">
              <w:t>3</w:t>
            </w:r>
            <w:r w:rsidR="008907FA">
              <w:rPr>
                <w:vertAlign w:val="superscript"/>
              </w:rPr>
              <w:t>rd</w:t>
            </w:r>
            <w:r w:rsidRPr="00DA5711">
              <w:t xml:space="preserve"> Annual Supplier Diversity En Banc</w:t>
            </w:r>
            <w:bookmarkEnd w:id="0"/>
          </w:p>
        </w:tc>
      </w:tr>
      <w:tr w:rsidR="00FB48EA" w14:paraId="6C2C74AB" w14:textId="77777777" w:rsidTr="00735BA1">
        <w:tc>
          <w:tcPr>
            <w:tcW w:w="10790" w:type="dxa"/>
            <w:shd w:val="clear" w:color="auto" w:fill="FFF2CC" w:themeFill="accent4" w:themeFillTint="33"/>
          </w:tcPr>
          <w:p w14:paraId="0BC6FEDF" w14:textId="77799092" w:rsidR="00FB48EA" w:rsidRPr="00465EF9" w:rsidRDefault="00D20AA4" w:rsidP="00E2413F">
            <w:pPr>
              <w:pStyle w:val="Heading3"/>
              <w:tabs>
                <w:tab w:val="left" w:pos="83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</w:t>
            </w:r>
            <w:r w:rsidR="00FF7B5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  <w:r w:rsidR="00950BBC">
              <w:rPr>
                <w:sz w:val="24"/>
                <w:szCs w:val="24"/>
              </w:rPr>
              <w:t>202</w:t>
            </w:r>
            <w:r w:rsidR="00FF7B5D">
              <w:rPr>
                <w:sz w:val="24"/>
                <w:szCs w:val="24"/>
              </w:rPr>
              <w:t>5</w:t>
            </w:r>
            <w:r w:rsidR="00950BBC">
              <w:rPr>
                <w:sz w:val="24"/>
                <w:szCs w:val="24"/>
              </w:rPr>
              <w:t xml:space="preserve"> </w:t>
            </w:r>
            <w:r w:rsidR="00950BBC" w:rsidRPr="00465EF9">
              <w:rPr>
                <w:sz w:val="24"/>
                <w:szCs w:val="24"/>
              </w:rPr>
              <w:t>| 9</w:t>
            </w:r>
            <w:r w:rsidR="009353EE" w:rsidRPr="00465EF9">
              <w:rPr>
                <w:sz w:val="24"/>
                <w:szCs w:val="24"/>
              </w:rPr>
              <w:t xml:space="preserve"> a</w:t>
            </w:r>
            <w:r w:rsidR="00AF3598">
              <w:rPr>
                <w:sz w:val="24"/>
                <w:szCs w:val="24"/>
              </w:rPr>
              <w:t>.</w:t>
            </w:r>
            <w:r w:rsidR="009353EE" w:rsidRPr="00465EF9">
              <w:rPr>
                <w:sz w:val="24"/>
                <w:szCs w:val="24"/>
              </w:rPr>
              <w:t>m</w:t>
            </w:r>
            <w:r w:rsidR="00AF3598">
              <w:rPr>
                <w:sz w:val="24"/>
                <w:szCs w:val="24"/>
              </w:rPr>
              <w:t>.</w:t>
            </w:r>
            <w:r w:rsidR="009353EE" w:rsidRPr="00465EF9">
              <w:rPr>
                <w:sz w:val="24"/>
                <w:szCs w:val="24"/>
              </w:rPr>
              <w:t xml:space="preserve"> – </w:t>
            </w:r>
            <w:r w:rsidR="00966030">
              <w:rPr>
                <w:sz w:val="24"/>
                <w:szCs w:val="24"/>
              </w:rPr>
              <w:t>3</w:t>
            </w:r>
            <w:r w:rsidR="00735E7A">
              <w:rPr>
                <w:sz w:val="24"/>
                <w:szCs w:val="24"/>
              </w:rPr>
              <w:t>:</w:t>
            </w:r>
            <w:r w:rsidR="00D758EF" w:rsidRPr="00EC27A3">
              <w:rPr>
                <w:sz w:val="24"/>
                <w:szCs w:val="24"/>
              </w:rPr>
              <w:t>4</w:t>
            </w:r>
            <w:r w:rsidR="00735E7A" w:rsidRPr="00EC27A3">
              <w:rPr>
                <w:sz w:val="24"/>
                <w:szCs w:val="24"/>
              </w:rPr>
              <w:t>0</w:t>
            </w:r>
            <w:r w:rsidR="009353EE" w:rsidRPr="00465EF9">
              <w:rPr>
                <w:sz w:val="24"/>
                <w:szCs w:val="24"/>
              </w:rPr>
              <w:t xml:space="preserve"> p</w:t>
            </w:r>
            <w:r w:rsidR="00AF3598">
              <w:rPr>
                <w:sz w:val="24"/>
                <w:szCs w:val="24"/>
              </w:rPr>
              <w:t>.</w:t>
            </w:r>
            <w:r w:rsidR="009353EE" w:rsidRPr="00465EF9">
              <w:rPr>
                <w:sz w:val="24"/>
                <w:szCs w:val="24"/>
              </w:rPr>
              <w:t>m</w:t>
            </w:r>
            <w:r w:rsidR="00AF3598">
              <w:rPr>
                <w:sz w:val="24"/>
                <w:szCs w:val="24"/>
              </w:rPr>
              <w:t>.</w:t>
            </w:r>
            <w:r w:rsidR="00E2413F" w:rsidRPr="00465EF9">
              <w:rPr>
                <w:sz w:val="24"/>
                <w:szCs w:val="24"/>
              </w:rPr>
              <w:tab/>
            </w:r>
          </w:p>
        </w:tc>
      </w:tr>
      <w:tr w:rsidR="00A63B08" w14:paraId="47633ABB" w14:textId="77777777" w:rsidTr="00735BA1">
        <w:tc>
          <w:tcPr>
            <w:tcW w:w="10790" w:type="dxa"/>
          </w:tcPr>
          <w:p w14:paraId="3E48C84A" w14:textId="77777777" w:rsidR="00A42B34" w:rsidRPr="00694231" w:rsidRDefault="00A42B34" w:rsidP="00801D2C">
            <w:pPr>
              <w:pStyle w:val="Heading4"/>
              <w:spacing w:line="240" w:lineRule="auto"/>
              <w:contextualSpacing/>
              <w:rPr>
                <w:b/>
                <w:bCs/>
                <w:color w:val="1F3864" w:themeColor="accent1" w:themeShade="80"/>
                <w:sz w:val="22"/>
              </w:rPr>
            </w:pPr>
            <w:r w:rsidRPr="00694231">
              <w:rPr>
                <w:b/>
                <w:bCs/>
                <w:color w:val="1F3864" w:themeColor="accent1" w:themeShade="80"/>
                <w:sz w:val="22"/>
              </w:rPr>
              <w:t>Carson Event Center</w:t>
            </w:r>
          </w:p>
          <w:p w14:paraId="09388432" w14:textId="77777777" w:rsidR="00A42B34" w:rsidRPr="00694231" w:rsidRDefault="00A42B34" w:rsidP="00801D2C">
            <w:pPr>
              <w:pStyle w:val="Heading4"/>
              <w:spacing w:line="240" w:lineRule="auto"/>
              <w:contextualSpacing/>
              <w:rPr>
                <w:b/>
                <w:bCs/>
                <w:color w:val="1F3864" w:themeColor="accent1" w:themeShade="80"/>
                <w:sz w:val="22"/>
              </w:rPr>
            </w:pPr>
            <w:r w:rsidRPr="00694231">
              <w:rPr>
                <w:b/>
                <w:bCs/>
                <w:color w:val="1F3864" w:themeColor="accent1" w:themeShade="80"/>
                <w:sz w:val="22"/>
              </w:rPr>
              <w:t>801 Carson St.</w:t>
            </w:r>
          </w:p>
          <w:p w14:paraId="58342650" w14:textId="77777777" w:rsidR="00A42B34" w:rsidRPr="00694231" w:rsidRDefault="00A42B34" w:rsidP="00801D2C">
            <w:pPr>
              <w:pStyle w:val="Heading4"/>
              <w:spacing w:line="240" w:lineRule="auto"/>
              <w:contextualSpacing/>
              <w:rPr>
                <w:b/>
                <w:bCs/>
                <w:color w:val="1F3864" w:themeColor="accent1" w:themeShade="80"/>
                <w:sz w:val="22"/>
              </w:rPr>
            </w:pPr>
            <w:r w:rsidRPr="00694231">
              <w:rPr>
                <w:b/>
                <w:bCs/>
                <w:color w:val="1F3864" w:themeColor="accent1" w:themeShade="80"/>
                <w:sz w:val="22"/>
              </w:rPr>
              <w:t>Carson, CA 90745</w:t>
            </w:r>
          </w:p>
          <w:p w14:paraId="40E85AF3" w14:textId="77777777" w:rsidR="00A63B08" w:rsidRPr="00694231" w:rsidRDefault="00A63B08" w:rsidP="00801D2C">
            <w:pPr>
              <w:pStyle w:val="Heading4"/>
              <w:spacing w:line="240" w:lineRule="auto"/>
              <w:contextualSpacing/>
              <w:rPr>
                <w:b/>
                <w:bCs/>
                <w:sz w:val="22"/>
              </w:rPr>
            </w:pPr>
          </w:p>
          <w:p w14:paraId="2CF5F538" w14:textId="12C89388" w:rsidR="00420C31" w:rsidRDefault="00420C31" w:rsidP="00801D2C">
            <w:pPr>
              <w:spacing w:line="240" w:lineRule="auto"/>
              <w:contextualSpacing/>
              <w:rPr>
                <w:rFonts w:ascii="Century Gothic" w:eastAsiaTheme="majorEastAsia" w:hAnsi="Century Gothic" w:cs="Times New Roman (Headings CS)"/>
                <w:b/>
                <w:color w:val="3F5A78"/>
                <w:spacing w:val="2"/>
                <w:kern w:val="28"/>
                <w:sz w:val="24"/>
                <w:szCs w:val="24"/>
              </w:rPr>
            </w:pPr>
            <w:r w:rsidRPr="007A633D">
              <w:rPr>
                <w:rFonts w:ascii="Century Gothic" w:eastAsiaTheme="majorEastAsia" w:hAnsi="Century Gothic" w:cs="Times New Roman (Headings CS)"/>
                <w:b/>
                <w:color w:val="3F5A78"/>
                <w:spacing w:val="2"/>
                <w:kern w:val="28"/>
                <w:sz w:val="24"/>
                <w:szCs w:val="24"/>
              </w:rPr>
              <w:t>GO 156: Growing California</w:t>
            </w:r>
            <w:r w:rsidR="00061D8A">
              <w:rPr>
                <w:rFonts w:ascii="Century Gothic" w:eastAsiaTheme="majorEastAsia" w:hAnsi="Century Gothic" w:cs="Times New Roman (Headings CS)"/>
                <w:b/>
                <w:color w:val="3F5A78"/>
                <w:spacing w:val="2"/>
                <w:kern w:val="28"/>
                <w:sz w:val="24"/>
                <w:szCs w:val="24"/>
              </w:rPr>
              <w:t>’s</w:t>
            </w:r>
            <w:r w:rsidRPr="007A633D">
              <w:rPr>
                <w:rFonts w:ascii="Century Gothic" w:eastAsiaTheme="majorEastAsia" w:hAnsi="Century Gothic" w:cs="Times New Roman (Headings CS)"/>
                <w:b/>
                <w:color w:val="3F5A78"/>
                <w:spacing w:val="2"/>
                <w:kern w:val="28"/>
                <w:sz w:val="24"/>
                <w:szCs w:val="24"/>
              </w:rPr>
              <w:t xml:space="preserve"> Economy and Building a Resilient Future</w:t>
            </w:r>
            <w:r>
              <w:rPr>
                <w:rFonts w:ascii="Century Gothic" w:eastAsiaTheme="majorEastAsia" w:hAnsi="Century Gothic" w:cs="Times New Roman (Headings CS)"/>
                <w:b/>
                <w:color w:val="3F5A78"/>
                <w:spacing w:val="2"/>
                <w:kern w:val="28"/>
                <w:sz w:val="24"/>
                <w:szCs w:val="24"/>
              </w:rPr>
              <w:t xml:space="preserve"> </w:t>
            </w:r>
          </w:p>
          <w:p w14:paraId="18FD4596" w14:textId="1E330B24" w:rsidR="00420C31" w:rsidRPr="00420C31" w:rsidRDefault="00420C31" w:rsidP="00801D2C">
            <w:pPr>
              <w:spacing w:line="240" w:lineRule="auto"/>
              <w:contextualSpacing/>
            </w:pPr>
          </w:p>
        </w:tc>
      </w:tr>
    </w:tbl>
    <w:p w14:paraId="21493E83" w14:textId="3653A901" w:rsidR="004B0D11" w:rsidRDefault="00EF73A4" w:rsidP="00190528">
      <w:pPr>
        <w:pStyle w:val="Subtitle"/>
      </w:pPr>
      <w:r>
        <w:t xml:space="preserve"> </w:t>
      </w:r>
      <w:r w:rsidR="00E77D8E">
        <w:t>Agenda</w:t>
      </w:r>
    </w:p>
    <w:tbl>
      <w:tblPr>
        <w:tblStyle w:val="TableGrid"/>
        <w:tblpPr w:leftFromText="180" w:rightFromText="180" w:vertAnchor="text" w:tblpY="1"/>
        <w:tblOverlap w:val="never"/>
        <w:tblW w:w="11160" w:type="dxa"/>
        <w:tblBorders>
          <w:top w:val="single" w:sz="4" w:space="0" w:color="FFC000" w:themeColor="accent4"/>
          <w:left w:val="none" w:sz="0" w:space="0" w:color="auto"/>
          <w:bottom w:val="single" w:sz="4" w:space="0" w:color="FFC000" w:themeColor="accent4"/>
          <w:right w:val="none" w:sz="0" w:space="0" w:color="auto"/>
          <w:insideH w:val="single" w:sz="4" w:space="0" w:color="FFC000" w:themeColor="accent4"/>
          <w:insideV w:val="none" w:sz="0" w:space="0" w:color="auto"/>
        </w:tblBorders>
        <w:tblCellMar>
          <w:top w:w="108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160"/>
        <w:gridCol w:w="9000"/>
      </w:tblGrid>
      <w:tr w:rsidR="00CA6313" w14:paraId="5611A73E" w14:textId="77777777" w:rsidTr="00A5522B">
        <w:tc>
          <w:tcPr>
            <w:tcW w:w="2160" w:type="dxa"/>
          </w:tcPr>
          <w:p w14:paraId="251F7526" w14:textId="3FB1E955" w:rsidR="00CA6313" w:rsidRDefault="00A96BA9" w:rsidP="002D1F6A">
            <w:r w:rsidRPr="00D472CA">
              <w:t>9</w:t>
            </w:r>
            <w:r w:rsidR="00D472CA">
              <w:t>:00</w:t>
            </w:r>
            <w:r w:rsidRPr="00D472CA">
              <w:t xml:space="preserve"> a.m</w:t>
            </w:r>
            <w:r>
              <w:t>.</w:t>
            </w:r>
            <w:r w:rsidRPr="00B97771">
              <w:t xml:space="preserve"> </w:t>
            </w:r>
            <w:r>
              <w:t>– 9:30</w:t>
            </w:r>
            <w:r w:rsidRPr="00B97771">
              <w:t xml:space="preserve"> a</w:t>
            </w:r>
            <w:r>
              <w:t>.</w:t>
            </w:r>
            <w:r w:rsidRPr="00B97771">
              <w:t>m</w:t>
            </w:r>
            <w:r>
              <w:t>.</w:t>
            </w:r>
          </w:p>
        </w:tc>
        <w:tc>
          <w:tcPr>
            <w:tcW w:w="9000" w:type="dxa"/>
            <w:vAlign w:val="center"/>
          </w:tcPr>
          <w:p w14:paraId="14029B51" w14:textId="77777777" w:rsidR="00CA6313" w:rsidRPr="00694231" w:rsidRDefault="00CA6313" w:rsidP="002D1F6A">
            <w:pPr>
              <w:pStyle w:val="Heading5"/>
              <w:rPr>
                <w:sz w:val="22"/>
              </w:rPr>
            </w:pPr>
            <w:r w:rsidRPr="00694231">
              <w:rPr>
                <w:sz w:val="22"/>
              </w:rPr>
              <w:t>Opening Remarks</w:t>
            </w:r>
          </w:p>
          <w:p w14:paraId="430D2CF2" w14:textId="01720740" w:rsidR="00CA6313" w:rsidRDefault="00CA6313" w:rsidP="002D1F6A">
            <w:pPr>
              <w:spacing w:line="240" w:lineRule="auto"/>
              <w:contextualSpacing/>
            </w:pPr>
            <w:r w:rsidRPr="00966030">
              <w:t>Alice Reynolds, President, CPUC</w:t>
            </w:r>
            <w:bookmarkStart w:id="1" w:name="_Hlk111815232"/>
            <w:r>
              <w:br/>
            </w:r>
            <w:r w:rsidRPr="00966030">
              <w:t>Darcie L. Houck</w:t>
            </w:r>
            <w:bookmarkEnd w:id="1"/>
            <w:r w:rsidRPr="00966030">
              <w:t>, Commissioner, CPUC</w:t>
            </w:r>
            <w:r>
              <w:br/>
            </w:r>
            <w:r w:rsidRPr="00966030">
              <w:t>John Reynolds, Commissioner, CPUC</w:t>
            </w:r>
          </w:p>
          <w:p w14:paraId="6B82146E" w14:textId="77777777" w:rsidR="00CA6313" w:rsidRDefault="00CA6313" w:rsidP="002D1F6A">
            <w:pPr>
              <w:spacing w:after="0" w:line="240" w:lineRule="auto"/>
            </w:pPr>
            <w:r>
              <w:t>Karen Douglas, Commissioner, CPUC</w:t>
            </w:r>
          </w:p>
          <w:p w14:paraId="70FC8B8B" w14:textId="77777777" w:rsidR="00CA6313" w:rsidRDefault="00AB4CC5" w:rsidP="001B774B">
            <w:pPr>
              <w:spacing w:after="0" w:line="240" w:lineRule="auto"/>
            </w:pPr>
            <w:r>
              <w:t>Matthew Baker, Commissioner, CPUC</w:t>
            </w:r>
          </w:p>
          <w:p w14:paraId="4EE5CA24" w14:textId="0702E9C6" w:rsidR="00B97461" w:rsidRDefault="00B7206E" w:rsidP="001B774B">
            <w:pPr>
              <w:spacing w:after="0" w:line="240" w:lineRule="auto"/>
            </w:pPr>
            <w:r>
              <w:t xml:space="preserve">Susan Rubio, </w:t>
            </w:r>
            <w:r w:rsidR="00AC533E">
              <w:t>22</w:t>
            </w:r>
            <w:r w:rsidR="00AC533E" w:rsidRPr="00AC533E">
              <w:rPr>
                <w:vertAlign w:val="superscript"/>
              </w:rPr>
              <w:t>nd</w:t>
            </w:r>
            <w:r w:rsidR="00AC533E">
              <w:t xml:space="preserve"> District</w:t>
            </w:r>
            <w:r w:rsidR="00CF6D4A">
              <w:t xml:space="preserve">, </w:t>
            </w:r>
            <w:r>
              <w:t xml:space="preserve">Senator </w:t>
            </w:r>
          </w:p>
          <w:p w14:paraId="42DDE7C7" w14:textId="6F386A4C" w:rsidR="00BC79A0" w:rsidRPr="00DB2B4C" w:rsidRDefault="00BC79A0" w:rsidP="001B774B">
            <w:pPr>
              <w:spacing w:after="0" w:line="240" w:lineRule="auto"/>
            </w:pPr>
          </w:p>
        </w:tc>
      </w:tr>
      <w:tr w:rsidR="00CA6313" w14:paraId="30B51ADC" w14:textId="77777777" w:rsidTr="00F2044E">
        <w:trPr>
          <w:trHeight w:val="677"/>
        </w:trPr>
        <w:tc>
          <w:tcPr>
            <w:tcW w:w="2160" w:type="dxa"/>
          </w:tcPr>
          <w:p w14:paraId="7E49C937" w14:textId="3B6408BD" w:rsidR="00CA6313" w:rsidRDefault="00CA6313" w:rsidP="002D1F6A">
            <w:r>
              <w:t xml:space="preserve">9:30 </w:t>
            </w:r>
            <w:r w:rsidRPr="00B97771">
              <w:t>a</w:t>
            </w:r>
            <w:r>
              <w:t>.</w:t>
            </w:r>
            <w:r w:rsidRPr="00B97771">
              <w:t>m</w:t>
            </w:r>
            <w:r>
              <w:t>.</w:t>
            </w:r>
            <w:r w:rsidRPr="00B97771">
              <w:t xml:space="preserve"> </w:t>
            </w:r>
            <w:r>
              <w:t>– 10:00</w:t>
            </w:r>
            <w:r w:rsidRPr="00B97771">
              <w:t xml:space="preserve"> a</w:t>
            </w:r>
            <w:r>
              <w:t>.</w:t>
            </w:r>
            <w:r w:rsidRPr="00B97771">
              <w:t>m</w:t>
            </w:r>
            <w:r>
              <w:t>.</w:t>
            </w:r>
          </w:p>
        </w:tc>
        <w:tc>
          <w:tcPr>
            <w:tcW w:w="9000" w:type="dxa"/>
            <w:vAlign w:val="center"/>
          </w:tcPr>
          <w:p w14:paraId="4DE88F85" w14:textId="39AF7EA5" w:rsidR="009139DD" w:rsidRPr="00694231" w:rsidRDefault="00CA6313" w:rsidP="009139DD">
            <w:pPr>
              <w:spacing w:after="0" w:line="240" w:lineRule="auto"/>
              <w:contextualSpacing/>
              <w:rPr>
                <w:iCs/>
              </w:rPr>
            </w:pPr>
            <w:bookmarkStart w:id="2" w:name="_Hlk208387573"/>
            <w:r w:rsidRPr="00694231">
              <w:rPr>
                <w:rFonts w:ascii="Century Gothic" w:hAnsi="Century Gothic"/>
                <w:b/>
                <w:iCs/>
                <w:color w:val="2F5496" w:themeColor="accent1" w:themeShade="BF"/>
              </w:rPr>
              <w:t xml:space="preserve">Summary of </w:t>
            </w:r>
            <w:r w:rsidR="002A385C">
              <w:rPr>
                <w:rFonts w:ascii="Century Gothic" w:hAnsi="Century Gothic"/>
                <w:b/>
                <w:iCs/>
                <w:color w:val="2F5496" w:themeColor="accent1" w:themeShade="BF"/>
              </w:rPr>
              <w:t xml:space="preserve">Utilities </w:t>
            </w:r>
            <w:r w:rsidRPr="00694231">
              <w:rPr>
                <w:rFonts w:ascii="Century Gothic" w:hAnsi="Century Gothic"/>
                <w:b/>
                <w:iCs/>
                <w:color w:val="2F5496" w:themeColor="accent1" w:themeShade="BF"/>
              </w:rPr>
              <w:t>Supplier Diversity Performance</w:t>
            </w:r>
          </w:p>
          <w:bookmarkEnd w:id="2"/>
          <w:p w14:paraId="5F1473B5" w14:textId="77777777" w:rsidR="009139DD" w:rsidRDefault="009139DD" w:rsidP="009139DD">
            <w:pPr>
              <w:spacing w:after="0" w:line="240" w:lineRule="auto"/>
              <w:contextualSpacing/>
              <w:rPr>
                <w:iCs/>
              </w:rPr>
            </w:pPr>
          </w:p>
          <w:p w14:paraId="6FB93F0F" w14:textId="2F630A32" w:rsidR="00CA6313" w:rsidRPr="001B774B" w:rsidRDefault="00CA6313" w:rsidP="00F2044E">
            <w:pPr>
              <w:spacing w:after="0" w:line="240" w:lineRule="auto"/>
              <w:contextualSpacing/>
              <w:rPr>
                <w:iCs/>
              </w:rPr>
            </w:pPr>
            <w:r w:rsidRPr="00DB2B4C">
              <w:rPr>
                <w:iCs/>
              </w:rPr>
              <w:t xml:space="preserve">Stephanie Green – Supplier Diversity Manager, </w:t>
            </w:r>
            <w:r w:rsidR="009139DD">
              <w:rPr>
                <w:iCs/>
              </w:rPr>
              <w:t>External Affairs Division</w:t>
            </w:r>
            <w:r w:rsidRPr="00DB2B4C">
              <w:rPr>
                <w:iCs/>
              </w:rPr>
              <w:t>, CPUC</w:t>
            </w:r>
          </w:p>
        </w:tc>
      </w:tr>
      <w:tr w:rsidR="00CA6313" w14:paraId="47B435AA" w14:textId="77777777" w:rsidTr="00A5522B">
        <w:tc>
          <w:tcPr>
            <w:tcW w:w="2160" w:type="dxa"/>
          </w:tcPr>
          <w:p w14:paraId="2ED43FDE" w14:textId="5A5D8A29" w:rsidR="00CA6313" w:rsidRDefault="00CA6313" w:rsidP="002D1F6A">
            <w:r>
              <w:t>10:00</w:t>
            </w:r>
            <w:r w:rsidRPr="00B97771">
              <w:t xml:space="preserve"> a</w:t>
            </w:r>
            <w:r>
              <w:t>.</w:t>
            </w:r>
            <w:r w:rsidRPr="00B97771">
              <w:t>m</w:t>
            </w:r>
            <w:r>
              <w:t>.</w:t>
            </w:r>
            <w:r w:rsidRPr="00B97771">
              <w:t xml:space="preserve"> </w:t>
            </w:r>
            <w:r>
              <w:t xml:space="preserve">– </w:t>
            </w:r>
            <w:r w:rsidR="00830AE8">
              <w:t>10</w:t>
            </w:r>
            <w:r>
              <w:t>:</w:t>
            </w:r>
            <w:r w:rsidR="00830AE8">
              <w:t>55</w:t>
            </w:r>
            <w:r w:rsidRPr="00B97771">
              <w:t xml:space="preserve"> a</w:t>
            </w:r>
            <w:r>
              <w:t>.</w:t>
            </w:r>
            <w:r w:rsidRPr="00B97771">
              <w:t>m</w:t>
            </w:r>
            <w:r>
              <w:t>.</w:t>
            </w:r>
          </w:p>
        </w:tc>
        <w:tc>
          <w:tcPr>
            <w:tcW w:w="9000" w:type="dxa"/>
            <w:vAlign w:val="center"/>
          </w:tcPr>
          <w:p w14:paraId="270F53B2" w14:textId="36A48861" w:rsidR="00B362FB" w:rsidRPr="00694231" w:rsidRDefault="00B362FB" w:rsidP="002D1F6A">
            <w:pPr>
              <w:pStyle w:val="Heading5"/>
              <w:rPr>
                <w:b w:val="0"/>
                <w:i/>
                <w:iCs/>
                <w:sz w:val="22"/>
              </w:rPr>
            </w:pPr>
            <w:r w:rsidRPr="00694231">
              <w:rPr>
                <w:sz w:val="22"/>
              </w:rPr>
              <w:t xml:space="preserve">PANEL 1: The Diverse Community Panel </w:t>
            </w:r>
            <w:r w:rsidRPr="00694231">
              <w:rPr>
                <w:sz w:val="22"/>
              </w:rPr>
              <w:br/>
            </w:r>
            <w:r w:rsidR="005F0ACD" w:rsidRPr="00694231">
              <w:rPr>
                <w:sz w:val="22"/>
              </w:rPr>
              <w:t xml:space="preserve"> </w:t>
            </w:r>
          </w:p>
          <w:p w14:paraId="0BFDDC4D" w14:textId="5856F98A" w:rsidR="00B362FB" w:rsidRDefault="00B362FB" w:rsidP="00295EEB">
            <w:pPr>
              <w:spacing w:after="0" w:line="240" w:lineRule="auto"/>
            </w:pPr>
            <w:r w:rsidRPr="00512682">
              <w:rPr>
                <w:b/>
                <w:bCs/>
              </w:rPr>
              <w:t>Moderator:</w:t>
            </w:r>
            <w:r w:rsidR="00295EEB">
              <w:t xml:space="preserve"> </w:t>
            </w:r>
            <w:r w:rsidR="00A93B1A">
              <w:t>Darcie Houck</w:t>
            </w:r>
            <w:r w:rsidR="00801D2C">
              <w:t>, Commissioner, CPUC</w:t>
            </w:r>
          </w:p>
          <w:p w14:paraId="42B16777" w14:textId="77777777" w:rsidR="00295EEB" w:rsidRPr="00E55384" w:rsidRDefault="00295EEB" w:rsidP="00295EEB">
            <w:pPr>
              <w:spacing w:after="0" w:line="240" w:lineRule="auto"/>
            </w:pPr>
          </w:p>
          <w:p w14:paraId="3F72A5C0" w14:textId="2295D3E8" w:rsidR="003705D7" w:rsidRDefault="00B362FB" w:rsidP="002D1F6A">
            <w:pPr>
              <w:spacing w:line="240" w:lineRule="auto"/>
              <w:contextualSpacing/>
              <w:rPr>
                <w:b/>
                <w:bCs/>
              </w:rPr>
            </w:pPr>
            <w:r w:rsidRPr="00512682">
              <w:rPr>
                <w:b/>
                <w:bCs/>
              </w:rPr>
              <w:t>Panelists:</w:t>
            </w:r>
          </w:p>
          <w:p w14:paraId="39815E61" w14:textId="77777777" w:rsidR="00E13A45" w:rsidRPr="00E13A45" w:rsidRDefault="00E13A45" w:rsidP="002D1F6A">
            <w:pPr>
              <w:spacing w:line="240" w:lineRule="auto"/>
              <w:contextualSpacing/>
              <w:rPr>
                <w:b/>
                <w:bCs/>
              </w:rPr>
            </w:pPr>
          </w:p>
          <w:p w14:paraId="4746FE04" w14:textId="4989C3A2" w:rsidR="003705D7" w:rsidRPr="00FC137B" w:rsidRDefault="00140436" w:rsidP="002D0B8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FC137B">
              <w:rPr>
                <w:rFonts w:eastAsia="Times New Roman"/>
              </w:rPr>
              <w:t>Cole Woodman</w:t>
            </w:r>
            <w:r w:rsidR="00EF7DBB" w:rsidRPr="00FC137B">
              <w:rPr>
                <w:rFonts w:eastAsia="Times New Roman"/>
              </w:rPr>
              <w:t>,</w:t>
            </w:r>
            <w:r w:rsidR="00EF7DBB" w:rsidRPr="00FC137B">
              <w:t xml:space="preserve"> </w:t>
            </w:r>
            <w:r w:rsidR="00B35780" w:rsidRPr="00FC137B">
              <w:t>President</w:t>
            </w:r>
            <w:r w:rsidR="00EF7DBB" w:rsidRPr="00FC137B">
              <w:t xml:space="preserve">, Veterans in Business (VIB) Network </w:t>
            </w:r>
          </w:p>
          <w:p w14:paraId="55E7AACB" w14:textId="3E3891E5" w:rsidR="009A6BB4" w:rsidRPr="00FC137B" w:rsidRDefault="00300A78" w:rsidP="002D0B86">
            <w:pPr>
              <w:spacing w:line="240" w:lineRule="auto"/>
              <w:contextualSpacing/>
            </w:pPr>
            <w:r w:rsidRPr="00FC137B">
              <w:t xml:space="preserve">Ahmad Holmes, </w:t>
            </w:r>
            <w:r w:rsidR="009139DD" w:rsidRPr="00FC137B">
              <w:t>President &amp; Chief Executive Officer</w:t>
            </w:r>
            <w:r w:rsidR="003D0E53" w:rsidRPr="00FC137B">
              <w:t xml:space="preserve">, California African American </w:t>
            </w:r>
            <w:r w:rsidR="008120AC" w:rsidRPr="00FC137B">
              <w:t>Chamber of Commerce</w:t>
            </w:r>
          </w:p>
          <w:p w14:paraId="50E6E7D7" w14:textId="1C1F7D97" w:rsidR="00E13A45" w:rsidRPr="00FC137B" w:rsidRDefault="00E13A45" w:rsidP="002D0B86">
            <w:pPr>
              <w:spacing w:line="240" w:lineRule="auto"/>
              <w:contextualSpacing/>
            </w:pPr>
            <w:r w:rsidRPr="00FC137B">
              <w:t>Julian Canete, President</w:t>
            </w:r>
            <w:r w:rsidR="00FC137B">
              <w:t xml:space="preserve">, </w:t>
            </w:r>
            <w:r w:rsidRPr="00FC137B">
              <w:t>California Hispanic Chamber of Commerce</w:t>
            </w:r>
          </w:p>
          <w:p w14:paraId="3D6BFEDC" w14:textId="2174E26F" w:rsidR="000F3D6D" w:rsidRPr="00FC137B" w:rsidRDefault="00C01117" w:rsidP="002D0B86">
            <w:pPr>
              <w:spacing w:line="240" w:lineRule="auto"/>
              <w:contextualSpacing/>
            </w:pPr>
            <w:r>
              <w:t>Huy Ly</w:t>
            </w:r>
            <w:r w:rsidR="000F3D6D" w:rsidRPr="00FC137B">
              <w:t>,</w:t>
            </w:r>
            <w:r w:rsidR="000F5845">
              <w:t xml:space="preserve"> </w:t>
            </w:r>
            <w:r w:rsidR="008644C6">
              <w:t xml:space="preserve">Board Director, </w:t>
            </w:r>
            <w:r w:rsidR="000F3D6D" w:rsidRPr="00FC137B">
              <w:t xml:space="preserve">Asian Business Association </w:t>
            </w:r>
            <w:r w:rsidR="008644C6">
              <w:t xml:space="preserve">Los Angeles </w:t>
            </w:r>
          </w:p>
          <w:p w14:paraId="1FA2E83D" w14:textId="4E1E3706" w:rsidR="00CA6313" w:rsidRPr="006C651E" w:rsidRDefault="00376F07" w:rsidP="003705D7">
            <w:pPr>
              <w:spacing w:line="240" w:lineRule="auto"/>
              <w:contextualSpacing/>
            </w:pPr>
            <w:r w:rsidRPr="00FC137B">
              <w:lastRenderedPageBreak/>
              <w:t>Marquita Thomas</w:t>
            </w:r>
            <w:r w:rsidR="007D5B00" w:rsidRPr="00FC137B">
              <w:t xml:space="preserve">, </w:t>
            </w:r>
            <w:r w:rsidRPr="00FC137B">
              <w:t>President</w:t>
            </w:r>
            <w:r w:rsidR="003B4E32" w:rsidRPr="00FC137B">
              <w:t xml:space="preserve">, </w:t>
            </w:r>
            <w:r w:rsidR="00240FED" w:rsidRPr="00FC137B">
              <w:rPr>
                <w:rFonts w:eastAsia="Times New Roman" w:cstheme="minorHAnsi"/>
                <w:color w:val="222222"/>
              </w:rPr>
              <w:t>C</w:t>
            </w:r>
            <w:r w:rsidR="005F0ACD" w:rsidRPr="00FC137B">
              <w:rPr>
                <w:rFonts w:eastAsia="Times New Roman" w:cstheme="minorHAnsi"/>
                <w:color w:val="222222"/>
              </w:rPr>
              <w:t xml:space="preserve">alifornia LGBTQ Chamber of Commerce </w:t>
            </w:r>
          </w:p>
        </w:tc>
      </w:tr>
      <w:tr w:rsidR="00F46530" w14:paraId="1469E6D5" w14:textId="77777777" w:rsidTr="00895FE2">
        <w:trPr>
          <w:trHeight w:val="576"/>
        </w:trPr>
        <w:tc>
          <w:tcPr>
            <w:tcW w:w="2160" w:type="dxa"/>
          </w:tcPr>
          <w:p w14:paraId="49770157" w14:textId="71DB86C7" w:rsidR="00F46530" w:rsidRPr="00950BBC" w:rsidRDefault="00830AE8" w:rsidP="00F46530">
            <w:r>
              <w:lastRenderedPageBreak/>
              <w:t>10:55</w:t>
            </w:r>
            <w:r w:rsidR="00F46530" w:rsidRPr="00950BBC">
              <w:t xml:space="preserve"> a.m. – 1</w:t>
            </w:r>
            <w:r w:rsidR="00B96A18">
              <w:t>1</w:t>
            </w:r>
            <w:r w:rsidR="00F46530" w:rsidRPr="00950BBC">
              <w:t>:</w:t>
            </w:r>
            <w:r>
              <w:t>05</w:t>
            </w:r>
            <w:r w:rsidR="00F46530" w:rsidRPr="00950BBC">
              <w:t xml:space="preserve"> a.m.</w:t>
            </w:r>
          </w:p>
        </w:tc>
        <w:tc>
          <w:tcPr>
            <w:tcW w:w="9000" w:type="dxa"/>
            <w:vAlign w:val="center"/>
          </w:tcPr>
          <w:p w14:paraId="757B4097" w14:textId="59AA809B" w:rsidR="00F46530" w:rsidRPr="00694231" w:rsidRDefault="00F46530" w:rsidP="00F46530">
            <w:pPr>
              <w:pStyle w:val="Heading5"/>
              <w:rPr>
                <w:sz w:val="22"/>
              </w:rPr>
            </w:pPr>
            <w:r w:rsidRPr="00694231">
              <w:rPr>
                <w:sz w:val="22"/>
              </w:rPr>
              <w:t xml:space="preserve">Break </w:t>
            </w:r>
          </w:p>
        </w:tc>
      </w:tr>
      <w:tr w:rsidR="00C57998" w14:paraId="07C0C5AA" w14:textId="77777777" w:rsidTr="00A5522B">
        <w:tc>
          <w:tcPr>
            <w:tcW w:w="2160" w:type="dxa"/>
          </w:tcPr>
          <w:p w14:paraId="68F7702D" w14:textId="7C1587E2" w:rsidR="00C57998" w:rsidRDefault="00C57998" w:rsidP="00C57998">
            <w:r w:rsidRPr="00950BBC">
              <w:t>1</w:t>
            </w:r>
            <w:r w:rsidR="00B96A18">
              <w:t>1</w:t>
            </w:r>
            <w:r w:rsidRPr="00950BBC">
              <w:t>:</w:t>
            </w:r>
            <w:r w:rsidR="00830AE8">
              <w:t>05</w:t>
            </w:r>
            <w:r w:rsidRPr="00950BBC">
              <w:t xml:space="preserve"> a.m. – 1</w:t>
            </w:r>
            <w:r w:rsidR="004E3761">
              <w:t>2</w:t>
            </w:r>
            <w:r w:rsidRPr="00950BBC">
              <w:t>:</w:t>
            </w:r>
            <w:r w:rsidR="004E3761">
              <w:t>0</w:t>
            </w:r>
            <w:r w:rsidR="00103175">
              <w:t>0</w:t>
            </w:r>
            <w:r w:rsidRPr="00950BBC">
              <w:t xml:space="preserve"> </w:t>
            </w:r>
            <w:r w:rsidR="004E3761">
              <w:t>p</w:t>
            </w:r>
            <w:r w:rsidRPr="00950BBC">
              <w:t>.m.</w:t>
            </w:r>
          </w:p>
        </w:tc>
        <w:tc>
          <w:tcPr>
            <w:tcW w:w="9000" w:type="dxa"/>
            <w:vAlign w:val="center"/>
          </w:tcPr>
          <w:p w14:paraId="3628700A" w14:textId="5BFCC891" w:rsidR="00C57998" w:rsidRPr="00694231" w:rsidRDefault="00C57998" w:rsidP="00C57998">
            <w:pPr>
              <w:spacing w:line="240" w:lineRule="auto"/>
              <w:contextualSpacing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694231">
              <w:rPr>
                <w:rFonts w:ascii="Century Gothic" w:hAnsi="Century Gothic"/>
                <w:b/>
                <w:bCs/>
                <w:color w:val="2F5496" w:themeColor="accent1" w:themeShade="BF"/>
              </w:rPr>
              <w:t>Fireside Chat on Procurement</w:t>
            </w:r>
          </w:p>
          <w:p w14:paraId="71DDBD0C" w14:textId="77777777" w:rsidR="00694231" w:rsidRDefault="00694231" w:rsidP="00C57998">
            <w:pPr>
              <w:spacing w:line="240" w:lineRule="auto"/>
              <w:contextualSpacing/>
            </w:pPr>
          </w:p>
          <w:p w14:paraId="485F05E0" w14:textId="0863F6CC" w:rsidR="00C57998" w:rsidRDefault="00C57998" w:rsidP="00C57998">
            <w:pPr>
              <w:spacing w:after="0" w:line="240" w:lineRule="auto"/>
            </w:pPr>
            <w:r w:rsidRPr="00512682">
              <w:rPr>
                <w:b/>
                <w:bCs/>
              </w:rPr>
              <w:t>Moderator:</w:t>
            </w:r>
            <w:r w:rsidRPr="00D75B27">
              <w:t xml:space="preserve"> </w:t>
            </w:r>
            <w:r>
              <w:t xml:space="preserve"> </w:t>
            </w:r>
            <w:bookmarkStart w:id="3" w:name="_Hlk208388109"/>
            <w:r w:rsidR="004D5052">
              <w:t>Karen</w:t>
            </w:r>
            <w:r w:rsidR="00A93B1A">
              <w:t xml:space="preserve"> Douglas</w:t>
            </w:r>
            <w:r w:rsidR="00801D2C">
              <w:t xml:space="preserve">, Commissioner, CPUC </w:t>
            </w:r>
            <w:bookmarkEnd w:id="3"/>
          </w:p>
          <w:p w14:paraId="5920BDCA" w14:textId="77777777" w:rsidR="00D472CA" w:rsidRPr="00D75B27" w:rsidRDefault="00D472CA" w:rsidP="00C57998">
            <w:pPr>
              <w:spacing w:after="0" w:line="240" w:lineRule="auto"/>
            </w:pPr>
          </w:p>
          <w:p w14:paraId="08A86F1E" w14:textId="77777777" w:rsidR="00D472CA" w:rsidRDefault="00C57998" w:rsidP="002E0C1C">
            <w:pPr>
              <w:spacing w:line="240" w:lineRule="auto"/>
              <w:contextualSpacing/>
              <w:rPr>
                <w:b/>
                <w:bCs/>
              </w:rPr>
            </w:pPr>
            <w:r w:rsidRPr="00512682">
              <w:rPr>
                <w:b/>
                <w:bCs/>
              </w:rPr>
              <w:t>Panelists:</w:t>
            </w:r>
          </w:p>
          <w:p w14:paraId="4067E545" w14:textId="70F8A38A" w:rsidR="002E0C1C" w:rsidRPr="002E0C1C" w:rsidRDefault="00C57998" w:rsidP="002E0C1C">
            <w:pPr>
              <w:spacing w:line="240" w:lineRule="auto"/>
              <w:contextualSpacing/>
              <w:rPr>
                <w:b/>
                <w:bCs/>
              </w:rPr>
            </w:pPr>
            <w:r>
              <w:br/>
            </w:r>
            <w:r w:rsidR="002E0C1C" w:rsidRPr="003B2E72">
              <w:t>Mike Marelli</w:t>
            </w:r>
            <w:r w:rsidR="003B2E72" w:rsidRPr="003B2E72">
              <w:t>,</w:t>
            </w:r>
            <w:r w:rsidR="00CC0E57">
              <w:t xml:space="preserve"> </w:t>
            </w:r>
            <w:r w:rsidR="005A08F2" w:rsidRPr="005A08F2">
              <w:t>Vice President of Operational Services and Chief Procurement Officer</w:t>
            </w:r>
            <w:r w:rsidR="00CC0E57">
              <w:t xml:space="preserve">, </w:t>
            </w:r>
            <w:r w:rsidR="00CC0E57" w:rsidRPr="003B2E72">
              <w:t>S</w:t>
            </w:r>
            <w:r w:rsidR="00CC0E57">
              <w:t xml:space="preserve">outhern </w:t>
            </w:r>
            <w:r w:rsidR="00CC0E57" w:rsidRPr="003B2E72">
              <w:t>C</w:t>
            </w:r>
            <w:r w:rsidR="00CC0E57">
              <w:t xml:space="preserve">alifornia </w:t>
            </w:r>
            <w:r w:rsidR="00CC0E57" w:rsidRPr="003B2E72">
              <w:t>E</w:t>
            </w:r>
            <w:r w:rsidR="00CC0E57">
              <w:t>dison</w:t>
            </w:r>
          </w:p>
          <w:p w14:paraId="2AF785C8" w14:textId="77777777" w:rsidR="005318CA" w:rsidRDefault="005318CA" w:rsidP="005318CA">
            <w:pPr>
              <w:spacing w:line="240" w:lineRule="auto"/>
              <w:contextualSpacing/>
            </w:pPr>
            <w:r w:rsidRPr="00E55384">
              <w:t>Tracy Stanhoff, President, American Indian Chamber of</w:t>
            </w:r>
            <w:r w:rsidRPr="00F35DFB">
              <w:t xml:space="preserve"> Commerce</w:t>
            </w:r>
            <w:r>
              <w:t xml:space="preserve"> </w:t>
            </w:r>
          </w:p>
          <w:p w14:paraId="53901615" w14:textId="2DCFFCA9" w:rsidR="00C57998" w:rsidRPr="00801D2C" w:rsidRDefault="00801D2C" w:rsidP="00C57998">
            <w:pPr>
              <w:spacing w:line="240" w:lineRule="auto"/>
              <w:contextualSpacing/>
            </w:pPr>
            <w:r w:rsidRPr="00801D2C">
              <w:t>David Mowry, President &amp; CEO, Blair</w:t>
            </w:r>
            <w:r w:rsidR="00D472CA">
              <w:t xml:space="preserve"> </w:t>
            </w:r>
            <w:r w:rsidRPr="00801D2C">
              <w:t>Church &amp; Flynn</w:t>
            </w:r>
          </w:p>
          <w:p w14:paraId="7797706C" w14:textId="092678C8" w:rsidR="00C57998" w:rsidRPr="0009029B" w:rsidRDefault="0009029B" w:rsidP="0009029B">
            <w:pPr>
              <w:rPr>
                <w:rFonts w:ascii="Calibri" w:hAnsi="Calibri"/>
                <w:sz w:val="24"/>
                <w:szCs w:val="24"/>
              </w:rPr>
            </w:pPr>
            <w:r>
              <w:t>Amy Rowland, President &amp; CEO, Pangea Biological (Okapi Environmental Group, Inc.)</w:t>
            </w:r>
          </w:p>
        </w:tc>
      </w:tr>
      <w:tr w:rsidR="00AE68AD" w14:paraId="77F6954B" w14:textId="77777777" w:rsidTr="00A5522B">
        <w:tc>
          <w:tcPr>
            <w:tcW w:w="2160" w:type="dxa"/>
          </w:tcPr>
          <w:p w14:paraId="3F7BDA78" w14:textId="1086CB1B" w:rsidR="00AE68AD" w:rsidRDefault="00450091" w:rsidP="008E1D4E">
            <w:pPr>
              <w:rPr>
                <w:noProof/>
              </w:rPr>
            </w:pPr>
            <w:r w:rsidRPr="00D472CA">
              <w:rPr>
                <w:noProof/>
              </w:rPr>
              <w:t>12:00</w:t>
            </w:r>
            <w:r w:rsidR="00D472CA">
              <w:rPr>
                <w:noProof/>
              </w:rPr>
              <w:t xml:space="preserve"> p.m. – 1:00 p.m.</w:t>
            </w:r>
          </w:p>
        </w:tc>
        <w:tc>
          <w:tcPr>
            <w:tcW w:w="9000" w:type="dxa"/>
            <w:vAlign w:val="center"/>
          </w:tcPr>
          <w:p w14:paraId="5CD1586F" w14:textId="77777777" w:rsidR="00450091" w:rsidRDefault="00450091" w:rsidP="008E1D4E">
            <w:pPr>
              <w:pStyle w:val="Heading5"/>
              <w:rPr>
                <w:sz w:val="22"/>
              </w:rPr>
            </w:pPr>
            <w:r>
              <w:rPr>
                <w:sz w:val="22"/>
              </w:rPr>
              <w:t>Lunch</w:t>
            </w:r>
          </w:p>
          <w:p w14:paraId="4369B54A" w14:textId="17AF7862" w:rsidR="00781CBD" w:rsidRPr="00781CBD" w:rsidRDefault="009239BE" w:rsidP="00781CBD">
            <w:r>
              <w:rPr>
                <w:noProof/>
              </w:rPr>
              <w:drawing>
                <wp:inline distT="0" distB="0" distL="0" distR="0" wp14:anchorId="41B2F618" wp14:editId="625948E1">
                  <wp:extent cx="736600" cy="600075"/>
                  <wp:effectExtent l="0" t="0" r="6350" b="9525"/>
                  <wp:docPr id="15379818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="00446511">
              <w:t xml:space="preserve">   </w:t>
            </w:r>
            <w:r w:rsidR="00E51C53">
              <w:t xml:space="preserve"> </w:t>
            </w:r>
            <w:r w:rsidR="00C12BE8">
              <w:t xml:space="preserve">            </w:t>
            </w:r>
            <w:r w:rsidR="00C12BE8">
              <w:rPr>
                <w:noProof/>
              </w:rPr>
              <w:drawing>
                <wp:inline distT="0" distB="0" distL="0" distR="0" wp14:anchorId="4BC9C3E0" wp14:editId="166C3EB2">
                  <wp:extent cx="1472381" cy="468774"/>
                  <wp:effectExtent l="0" t="0" r="0" b="7620"/>
                  <wp:docPr id="1725013713" name="Picture 5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234299" name="Picture 5" descr="A black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518" cy="51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12BE8">
              <w:t xml:space="preserve">                 </w:t>
            </w:r>
            <w:r w:rsidR="00E51C53">
              <w:t xml:space="preserve">   </w:t>
            </w:r>
            <w:r w:rsidR="00E51C53">
              <w:rPr>
                <w:noProof/>
              </w:rPr>
              <w:drawing>
                <wp:inline distT="0" distB="0" distL="0" distR="0" wp14:anchorId="3436A5B2" wp14:editId="3E74A8C1">
                  <wp:extent cx="1341120" cy="865505"/>
                  <wp:effectExtent l="0" t="0" r="0" b="0"/>
                  <wp:docPr id="9517024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404CD">
              <w:t xml:space="preserve">       </w:t>
            </w:r>
            <w:r w:rsidR="00446511">
              <w:t xml:space="preserve">   </w:t>
            </w:r>
            <w:r w:rsidR="00446511">
              <w:rPr>
                <w:noProof/>
              </w:rPr>
              <w:drawing>
                <wp:inline distT="0" distB="0" distL="0" distR="0" wp14:anchorId="326178E8" wp14:editId="650150EE">
                  <wp:extent cx="1257300" cy="850059"/>
                  <wp:effectExtent l="0" t="0" r="0" b="7620"/>
                  <wp:docPr id="2557497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401" cy="867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19C8">
              <w:t xml:space="preserve"> </w:t>
            </w:r>
            <w:r w:rsidR="00C12BE8">
              <w:t xml:space="preserve">     </w:t>
            </w:r>
            <w:r w:rsidR="001E6EC8">
              <w:t xml:space="preserve">  </w:t>
            </w:r>
            <w:r w:rsidR="00C12BE8">
              <w:t xml:space="preserve"> </w:t>
            </w:r>
            <w:r w:rsidR="00986C17">
              <w:rPr>
                <w:noProof/>
              </w:rPr>
              <w:drawing>
                <wp:inline distT="0" distB="0" distL="0" distR="0" wp14:anchorId="43E3D355" wp14:editId="1C786E86">
                  <wp:extent cx="1841500" cy="768350"/>
                  <wp:effectExtent l="0" t="0" r="6350" b="0"/>
                  <wp:docPr id="109788740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12BE8">
              <w:t xml:space="preserve">             </w:t>
            </w:r>
            <w:r w:rsidR="001E6EC8">
              <w:rPr>
                <w:noProof/>
              </w:rPr>
              <w:drawing>
                <wp:inline distT="0" distB="0" distL="0" distR="0" wp14:anchorId="77A779A1" wp14:editId="6BDB7D69">
                  <wp:extent cx="1606550" cy="715602"/>
                  <wp:effectExtent l="0" t="0" r="0" b="8890"/>
                  <wp:docPr id="9433400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033" cy="72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790D0E" w14:textId="04C88292" w:rsidR="00AE68AD" w:rsidRDefault="00AE68AD" w:rsidP="00AA2454">
            <w:pPr>
              <w:spacing w:line="240" w:lineRule="auto"/>
              <w:contextualSpacing/>
              <w:rPr>
                <w:noProof/>
              </w:rPr>
            </w:pPr>
          </w:p>
        </w:tc>
      </w:tr>
      <w:tr w:rsidR="00AE68AD" w14:paraId="49056CC6" w14:textId="77777777" w:rsidTr="00A5522B">
        <w:tc>
          <w:tcPr>
            <w:tcW w:w="2160" w:type="dxa"/>
          </w:tcPr>
          <w:p w14:paraId="01A50453" w14:textId="04C3CC4E" w:rsidR="00AE68AD" w:rsidRDefault="00AE68AD" w:rsidP="008E1D4E">
            <w:bookmarkStart w:id="4" w:name="_Hlk138064074"/>
            <w:r>
              <w:t>1</w:t>
            </w:r>
            <w:r w:rsidRPr="00950BBC">
              <w:t>:</w:t>
            </w:r>
            <w:r>
              <w:t xml:space="preserve">00 p.m. </w:t>
            </w:r>
            <w:r w:rsidRPr="00950BBC">
              <w:t>– 1:</w:t>
            </w:r>
            <w:r w:rsidR="00450091">
              <w:t>55</w:t>
            </w:r>
            <w:r>
              <w:t xml:space="preserve"> </w:t>
            </w:r>
            <w:r w:rsidRPr="00950BBC">
              <w:t>p.m.</w:t>
            </w:r>
          </w:p>
        </w:tc>
        <w:tc>
          <w:tcPr>
            <w:tcW w:w="9000" w:type="dxa"/>
            <w:vAlign w:val="center"/>
          </w:tcPr>
          <w:p w14:paraId="40558046" w14:textId="7EA12979" w:rsidR="00AE68AD" w:rsidRPr="00694231" w:rsidRDefault="00AE68AD" w:rsidP="008E1D4E">
            <w:pPr>
              <w:pStyle w:val="Heading5"/>
              <w:rPr>
                <w:b w:val="0"/>
                <w:bCs/>
                <w:i/>
                <w:iCs/>
                <w:sz w:val="22"/>
              </w:rPr>
            </w:pPr>
            <w:r w:rsidRPr="00694231">
              <w:rPr>
                <w:sz w:val="22"/>
              </w:rPr>
              <w:t>PANEL 3: Energy Panel</w:t>
            </w:r>
          </w:p>
          <w:p w14:paraId="2B26E2F6" w14:textId="77777777" w:rsidR="00AE68AD" w:rsidRDefault="00AE68AD" w:rsidP="008E1D4E">
            <w:pPr>
              <w:spacing w:after="0" w:line="240" w:lineRule="auto"/>
            </w:pPr>
            <w:r w:rsidRPr="00512682">
              <w:rPr>
                <w:b/>
                <w:bCs/>
              </w:rPr>
              <w:t>Moderator:</w:t>
            </w:r>
            <w:r w:rsidRPr="00D75B27">
              <w:t xml:space="preserve"> </w:t>
            </w:r>
            <w:r>
              <w:t xml:space="preserve"> Matthew Baker, Commissioner, CPUC </w:t>
            </w:r>
          </w:p>
          <w:p w14:paraId="0DDDAF91" w14:textId="77777777" w:rsidR="00AE68AD" w:rsidRPr="00D75B27" w:rsidRDefault="00AE68AD" w:rsidP="008E1D4E">
            <w:pPr>
              <w:spacing w:after="0" w:line="240" w:lineRule="auto"/>
            </w:pPr>
          </w:p>
          <w:p w14:paraId="0CA509FF" w14:textId="77777777" w:rsidR="00AE68AD" w:rsidRDefault="00AE68AD" w:rsidP="008E1D4E">
            <w:pPr>
              <w:spacing w:line="240" w:lineRule="auto"/>
              <w:contextualSpacing/>
              <w:rPr>
                <w:b/>
                <w:bCs/>
              </w:rPr>
            </w:pPr>
            <w:r w:rsidRPr="00512682">
              <w:rPr>
                <w:b/>
                <w:bCs/>
              </w:rPr>
              <w:t>Panelists:</w:t>
            </w:r>
          </w:p>
          <w:p w14:paraId="327D3795" w14:textId="74FC5A48" w:rsidR="00AE68AD" w:rsidRDefault="00AE68AD" w:rsidP="008E1D4E">
            <w:pPr>
              <w:spacing w:line="240" w:lineRule="auto"/>
              <w:contextualSpacing/>
            </w:pPr>
            <w:r>
              <w:br/>
            </w:r>
            <w:r w:rsidRPr="006706C9">
              <w:t>Steven D. Powell, President &amp; Chief Executive Officer, Southern California Edison</w:t>
            </w:r>
          </w:p>
          <w:p w14:paraId="47272A72" w14:textId="74B21079" w:rsidR="00DF0168" w:rsidRDefault="00B779D5" w:rsidP="00DF0168">
            <w:pPr>
              <w:spacing w:line="240" w:lineRule="auto"/>
              <w:contextualSpacing/>
            </w:pPr>
            <w:r w:rsidRPr="00B779D5">
              <w:t>Erin Smith, Chief Talent Officer and SVP of External Affairs</w:t>
            </w:r>
            <w:r w:rsidR="00DF0168" w:rsidRPr="006706C9">
              <w:t>,</w:t>
            </w:r>
            <w:r w:rsidR="00DF0168" w:rsidRPr="00C8198F">
              <w:t xml:space="preserve"> Southern California Gas </w:t>
            </w:r>
          </w:p>
          <w:p w14:paraId="08CA0E99" w14:textId="6C4D8536" w:rsidR="00AE68AD" w:rsidRDefault="00AE68AD" w:rsidP="008E1D4E">
            <w:pPr>
              <w:spacing w:line="240" w:lineRule="auto"/>
              <w:contextualSpacing/>
            </w:pPr>
            <w:r w:rsidRPr="00305D8F">
              <w:t xml:space="preserve">Sumeet Singh, Executive Vice President, Operations </w:t>
            </w:r>
            <w:r w:rsidR="00D472CA">
              <w:t xml:space="preserve">&amp; </w:t>
            </w:r>
            <w:r w:rsidRPr="00305D8F">
              <w:t>Chief Operating Officer, Pacific Gas and</w:t>
            </w:r>
            <w:r>
              <w:t xml:space="preserve"> Electric</w:t>
            </w:r>
            <w:r w:rsidR="002352AA">
              <w:t xml:space="preserve"> Company</w:t>
            </w:r>
          </w:p>
          <w:p w14:paraId="4A9EB14A" w14:textId="50E146DB" w:rsidR="00AE68AD" w:rsidRDefault="00AE68AD" w:rsidP="008E1D4E">
            <w:pPr>
              <w:spacing w:line="240" w:lineRule="auto"/>
              <w:contextualSpacing/>
            </w:pPr>
            <w:r w:rsidRPr="00D630FC">
              <w:t>Scott Crider</w:t>
            </w:r>
            <w:r w:rsidRPr="00D75B27">
              <w:t xml:space="preserve">, </w:t>
            </w:r>
            <w:r>
              <w:t>President</w:t>
            </w:r>
            <w:r w:rsidRPr="00D75B27">
              <w:t>, San Diego Gas &amp; Electric</w:t>
            </w:r>
          </w:p>
          <w:p w14:paraId="32A397DB" w14:textId="10206B21" w:rsidR="00AE68AD" w:rsidRDefault="00AE68AD" w:rsidP="008E1D4E">
            <w:pPr>
              <w:spacing w:line="240" w:lineRule="auto"/>
              <w:contextualSpacing/>
            </w:pPr>
            <w:r w:rsidRPr="00D53522">
              <w:t xml:space="preserve">Theodore Bardacke, </w:t>
            </w:r>
            <w:r>
              <w:t xml:space="preserve">President &amp; </w:t>
            </w:r>
            <w:r w:rsidRPr="00D53522">
              <w:t>Chief Executive Officer, Clean Power Alliance</w:t>
            </w:r>
          </w:p>
        </w:tc>
      </w:tr>
      <w:tr w:rsidR="00AE68AD" w14:paraId="1C5D9DB1" w14:textId="77777777" w:rsidTr="00A5522B">
        <w:tc>
          <w:tcPr>
            <w:tcW w:w="2160" w:type="dxa"/>
          </w:tcPr>
          <w:p w14:paraId="68A0D7C6" w14:textId="46BA84EA" w:rsidR="00AE68AD" w:rsidRDefault="00AE68AD" w:rsidP="008E1D4E">
            <w:r w:rsidRPr="00D472CA">
              <w:lastRenderedPageBreak/>
              <w:t>1:</w:t>
            </w:r>
            <w:r w:rsidR="00450091" w:rsidRPr="00D472CA">
              <w:t>55</w:t>
            </w:r>
            <w:r w:rsidR="00D472CA" w:rsidRPr="00D472CA">
              <w:t xml:space="preserve"> </w:t>
            </w:r>
            <w:r w:rsidRPr="00D472CA">
              <w:t>p.m.</w:t>
            </w:r>
            <w:r w:rsidRPr="00B97771">
              <w:t xml:space="preserve"> </w:t>
            </w:r>
            <w:r>
              <w:t xml:space="preserve">– </w:t>
            </w:r>
            <w:r w:rsidR="00450091">
              <w:t>2</w:t>
            </w:r>
            <w:r>
              <w:t>:</w:t>
            </w:r>
            <w:r w:rsidR="00450091">
              <w:t>0</w:t>
            </w:r>
            <w:r>
              <w:t>5</w:t>
            </w:r>
            <w:r w:rsidRPr="00B97771">
              <w:t xml:space="preserve"> </w:t>
            </w:r>
            <w:r>
              <w:t>p.</w:t>
            </w:r>
            <w:r w:rsidRPr="00B97771">
              <w:t>m</w:t>
            </w:r>
            <w:r>
              <w:t>.</w:t>
            </w:r>
          </w:p>
        </w:tc>
        <w:tc>
          <w:tcPr>
            <w:tcW w:w="9000" w:type="dxa"/>
            <w:vAlign w:val="center"/>
          </w:tcPr>
          <w:p w14:paraId="7D82C21C" w14:textId="3A8E0388" w:rsidR="00AE68AD" w:rsidRDefault="00AE68AD" w:rsidP="008E1D4E">
            <w:pPr>
              <w:spacing w:line="240" w:lineRule="auto"/>
              <w:contextualSpacing/>
            </w:pPr>
            <w:r w:rsidRPr="00694231">
              <w:t xml:space="preserve">Break </w:t>
            </w:r>
          </w:p>
        </w:tc>
      </w:tr>
      <w:bookmarkEnd w:id="4"/>
      <w:tr w:rsidR="00AE68AD" w14:paraId="213AB641" w14:textId="77777777" w:rsidTr="00A5522B">
        <w:tc>
          <w:tcPr>
            <w:tcW w:w="2160" w:type="dxa"/>
          </w:tcPr>
          <w:p w14:paraId="599E74AD" w14:textId="7173E06B" w:rsidR="00AE68AD" w:rsidRDefault="00450091" w:rsidP="008E1D4E">
            <w:r>
              <w:t>2</w:t>
            </w:r>
            <w:r w:rsidR="00AE68AD">
              <w:t>:</w:t>
            </w:r>
            <w:r>
              <w:t>0</w:t>
            </w:r>
            <w:r w:rsidR="00AE68AD">
              <w:t>5</w:t>
            </w:r>
            <w:r w:rsidR="00AE68AD" w:rsidRPr="00B97771">
              <w:t xml:space="preserve"> </w:t>
            </w:r>
            <w:r w:rsidR="00AE68AD">
              <w:t>p.</w:t>
            </w:r>
            <w:r w:rsidR="00AE68AD" w:rsidRPr="00B97771">
              <w:t>m</w:t>
            </w:r>
            <w:r w:rsidR="00AE68AD">
              <w:t>.</w:t>
            </w:r>
            <w:r w:rsidR="00AE68AD" w:rsidRPr="00B97771">
              <w:t xml:space="preserve"> </w:t>
            </w:r>
            <w:r w:rsidR="00AE68AD">
              <w:t xml:space="preserve">– </w:t>
            </w:r>
            <w:r>
              <w:t>3:00</w:t>
            </w:r>
            <w:r w:rsidR="00AE68AD" w:rsidRPr="00B97771">
              <w:t xml:space="preserve"> </w:t>
            </w:r>
            <w:r w:rsidR="00AE68AD">
              <w:t>p.</w:t>
            </w:r>
            <w:r w:rsidR="00AE68AD" w:rsidRPr="00B97771">
              <w:t>m</w:t>
            </w:r>
            <w:r w:rsidR="00AE68AD">
              <w:t>.</w:t>
            </w:r>
          </w:p>
        </w:tc>
        <w:tc>
          <w:tcPr>
            <w:tcW w:w="9000" w:type="dxa"/>
            <w:vAlign w:val="center"/>
          </w:tcPr>
          <w:p w14:paraId="739C4CD0" w14:textId="77777777" w:rsidR="00AE68AD" w:rsidRPr="00694231" w:rsidRDefault="00AE68AD" w:rsidP="008E1D4E">
            <w:pPr>
              <w:spacing w:after="80"/>
              <w:outlineLvl w:val="4"/>
              <w:rPr>
                <w:rFonts w:ascii="Century Gothic" w:hAnsi="Century Gothic"/>
                <w:b/>
                <w:color w:val="2F5496" w:themeColor="accent1" w:themeShade="BF"/>
              </w:rPr>
            </w:pPr>
            <w:r w:rsidRPr="00694231">
              <w:rPr>
                <w:rFonts w:ascii="Century Gothic" w:hAnsi="Century Gothic"/>
                <w:b/>
                <w:color w:val="2F5496" w:themeColor="accent1" w:themeShade="BF"/>
              </w:rPr>
              <w:t>PANEL 4: Communication/Cable/Water Panel</w:t>
            </w:r>
          </w:p>
          <w:p w14:paraId="4E3BCF8F" w14:textId="77777777" w:rsidR="00AE68AD" w:rsidRPr="00F37862" w:rsidRDefault="00AE68AD" w:rsidP="002F2B80">
            <w:pPr>
              <w:spacing w:after="80"/>
              <w:outlineLvl w:val="4"/>
              <w:rPr>
                <w:b/>
                <w:bCs/>
              </w:rPr>
            </w:pPr>
            <w:r w:rsidRPr="00082EB9">
              <w:rPr>
                <w:b/>
                <w:bCs/>
              </w:rPr>
              <w:t xml:space="preserve">Moderator: </w:t>
            </w:r>
            <w:r>
              <w:t>John Reynolds, Commissioner, CPUC</w:t>
            </w:r>
          </w:p>
          <w:p w14:paraId="67966E7F" w14:textId="77777777" w:rsidR="00AE68AD" w:rsidRDefault="00AE68AD" w:rsidP="008E1D4E">
            <w:pPr>
              <w:spacing w:line="240" w:lineRule="auto"/>
              <w:contextualSpacing/>
              <w:rPr>
                <w:b/>
                <w:bCs/>
              </w:rPr>
            </w:pPr>
            <w:r w:rsidRPr="00082EB9">
              <w:rPr>
                <w:b/>
                <w:bCs/>
              </w:rPr>
              <w:t>Panelists:</w:t>
            </w:r>
          </w:p>
          <w:p w14:paraId="1119FE44" w14:textId="77777777" w:rsidR="00AE68AD" w:rsidRDefault="00AE68AD" w:rsidP="008E1D4E">
            <w:pPr>
              <w:spacing w:line="240" w:lineRule="auto"/>
              <w:contextualSpacing/>
              <w:rPr>
                <w:strike/>
              </w:rPr>
            </w:pPr>
          </w:p>
          <w:p w14:paraId="2D3C4168" w14:textId="77777777" w:rsidR="00AE68AD" w:rsidRDefault="00AE68AD" w:rsidP="008E1D4E">
            <w:pPr>
              <w:spacing w:line="240" w:lineRule="auto"/>
              <w:contextualSpacing/>
            </w:pPr>
            <w:r>
              <w:t xml:space="preserve">Kevin Tilden, President, California American Water </w:t>
            </w:r>
          </w:p>
          <w:p w14:paraId="7BA6104A" w14:textId="77777777" w:rsidR="00AE68AD" w:rsidRPr="002D4F82" w:rsidRDefault="00AE68AD" w:rsidP="00B5533C">
            <w:pPr>
              <w:spacing w:line="240" w:lineRule="auto"/>
              <w:contextualSpacing/>
            </w:pPr>
            <w:r>
              <w:t>Craig Gott, President, Suburban Water Systems</w:t>
            </w:r>
          </w:p>
          <w:p w14:paraId="2CCBDB19" w14:textId="57895F90" w:rsidR="00AE68AD" w:rsidRDefault="00AE68AD" w:rsidP="002D4F82">
            <w:pPr>
              <w:spacing w:line="240" w:lineRule="auto"/>
              <w:contextualSpacing/>
            </w:pPr>
            <w:bookmarkStart w:id="5" w:name="_Hlk176514057"/>
            <w:r w:rsidRPr="00024D8D">
              <w:t xml:space="preserve">Alexis Dennard, </w:t>
            </w:r>
            <w:r w:rsidR="00D472CA">
              <w:t xml:space="preserve">Assistant Vice President </w:t>
            </w:r>
            <w:r w:rsidR="00FB77D9" w:rsidRPr="00FB77D9">
              <w:t>Supply Chain Planning &amp; Logistics, Mass Markets Supply Chain &amp; Operational Efficiencie</w:t>
            </w:r>
            <w:r w:rsidR="005206A5">
              <w:t>s</w:t>
            </w:r>
            <w:r w:rsidRPr="00024D8D">
              <w:t>, AT&amp;T</w:t>
            </w:r>
            <w:bookmarkEnd w:id="5"/>
            <w:r w:rsidRPr="00082EB9">
              <w:br/>
            </w:r>
            <w:r w:rsidRPr="001D697D">
              <w:t>Kathy Grillo</w:t>
            </w:r>
            <w:r w:rsidR="00741344">
              <w:t>,</w:t>
            </w:r>
            <w:r>
              <w:rPr>
                <w:b/>
                <w:bCs/>
              </w:rPr>
              <w:t xml:space="preserve"> </w:t>
            </w:r>
            <w:r w:rsidRPr="002D4F82">
              <w:t>Senior Vice President</w:t>
            </w:r>
            <w:r>
              <w:t xml:space="preserve"> </w:t>
            </w:r>
            <w:r w:rsidRPr="002D4F82">
              <w:t>Public Policy &amp; Government Affairs</w:t>
            </w:r>
            <w:r>
              <w:t>, Verizon</w:t>
            </w:r>
          </w:p>
          <w:p w14:paraId="2EEEFBB2" w14:textId="752A5218" w:rsidR="00AE68AD" w:rsidRPr="00694231" w:rsidRDefault="00AE68AD" w:rsidP="008E1D4E">
            <w:pPr>
              <w:pStyle w:val="Heading5"/>
              <w:rPr>
                <w:sz w:val="22"/>
              </w:rPr>
            </w:pPr>
          </w:p>
        </w:tc>
      </w:tr>
      <w:tr w:rsidR="00AE68AD" w14:paraId="21E44983" w14:textId="77777777">
        <w:tc>
          <w:tcPr>
            <w:tcW w:w="2160" w:type="dxa"/>
          </w:tcPr>
          <w:p w14:paraId="1B0F753C" w14:textId="7C89DA1F" w:rsidR="00AE68AD" w:rsidRDefault="00450091" w:rsidP="008E1D4E">
            <w:r>
              <w:t>3</w:t>
            </w:r>
            <w:r w:rsidR="00AE68AD">
              <w:t>:0</w:t>
            </w:r>
            <w:r>
              <w:t>0</w:t>
            </w:r>
            <w:r w:rsidR="00AE68AD" w:rsidRPr="00B97771">
              <w:t xml:space="preserve"> </w:t>
            </w:r>
            <w:r w:rsidR="00AE68AD">
              <w:t>p.</w:t>
            </w:r>
            <w:r w:rsidR="00AE68AD" w:rsidRPr="00B97771">
              <w:t>m</w:t>
            </w:r>
            <w:r w:rsidR="00AE68AD">
              <w:t>.</w:t>
            </w:r>
            <w:r w:rsidR="00AE68AD" w:rsidRPr="00B97771">
              <w:t xml:space="preserve"> </w:t>
            </w:r>
            <w:r w:rsidR="00AE68AD">
              <w:t>–</w:t>
            </w:r>
            <w:r w:rsidR="00AE68AD" w:rsidRPr="00D472CA">
              <w:t>3:</w:t>
            </w:r>
            <w:r w:rsidRPr="00D472CA">
              <w:t>3</w:t>
            </w:r>
            <w:r w:rsidR="00AE68AD" w:rsidRPr="00D472CA">
              <w:t>0</w:t>
            </w:r>
            <w:r w:rsidR="00AE68AD" w:rsidRPr="00B97771">
              <w:t xml:space="preserve"> </w:t>
            </w:r>
            <w:r w:rsidR="00AE68AD">
              <w:t>p.m.</w:t>
            </w:r>
          </w:p>
        </w:tc>
        <w:tc>
          <w:tcPr>
            <w:tcW w:w="9000" w:type="dxa"/>
          </w:tcPr>
          <w:p w14:paraId="3B114DD9" w14:textId="23A11D6F" w:rsidR="00AE68AD" w:rsidRPr="004226BE" w:rsidRDefault="00AE68AD" w:rsidP="008E1D4E">
            <w:pPr>
              <w:spacing w:line="240" w:lineRule="auto"/>
              <w:contextualSpacing/>
            </w:pPr>
            <w:r>
              <w:t>Public Comments</w:t>
            </w:r>
          </w:p>
        </w:tc>
      </w:tr>
      <w:tr w:rsidR="00AE68AD" w14:paraId="206DB126" w14:textId="77777777">
        <w:tc>
          <w:tcPr>
            <w:tcW w:w="2160" w:type="dxa"/>
          </w:tcPr>
          <w:p w14:paraId="646EA63D" w14:textId="76A4284A" w:rsidR="00AE68AD" w:rsidRDefault="00AE68AD" w:rsidP="008E1D4E">
            <w:r>
              <w:t>3:</w:t>
            </w:r>
            <w:r w:rsidR="00450091">
              <w:t>3</w:t>
            </w:r>
            <w:r>
              <w:t>0</w:t>
            </w:r>
            <w:r w:rsidRPr="00B97771">
              <w:t xml:space="preserve"> </w:t>
            </w:r>
            <w:r>
              <w:t>p.</w:t>
            </w:r>
            <w:r w:rsidRPr="00B97771">
              <w:t>m</w:t>
            </w:r>
            <w:r>
              <w:t>.</w:t>
            </w:r>
            <w:r w:rsidRPr="00B97771">
              <w:t xml:space="preserve"> </w:t>
            </w:r>
            <w:r>
              <w:t>– 3:</w:t>
            </w:r>
            <w:r w:rsidR="00450091">
              <w:t>4</w:t>
            </w:r>
            <w:r>
              <w:t>0</w:t>
            </w:r>
            <w:r w:rsidRPr="00B97771">
              <w:t xml:space="preserve"> </w:t>
            </w:r>
            <w:r>
              <w:t>p.</w:t>
            </w:r>
            <w:r w:rsidRPr="00B97771">
              <w:t>m</w:t>
            </w:r>
            <w:r>
              <w:t>.</w:t>
            </w:r>
          </w:p>
        </w:tc>
        <w:tc>
          <w:tcPr>
            <w:tcW w:w="9000" w:type="dxa"/>
            <w:vAlign w:val="center"/>
          </w:tcPr>
          <w:p w14:paraId="6068387A" w14:textId="77777777" w:rsidR="00AE68AD" w:rsidRPr="00966030" w:rsidRDefault="00AE68AD" w:rsidP="008E1D4E">
            <w:pPr>
              <w:pStyle w:val="Heading5"/>
            </w:pPr>
            <w:r>
              <w:t>Closing</w:t>
            </w:r>
            <w:r w:rsidRPr="00966030">
              <w:t xml:space="preserve"> Remarks</w:t>
            </w:r>
          </w:p>
          <w:p w14:paraId="194B86E6" w14:textId="77777777" w:rsidR="00AE68AD" w:rsidRDefault="00AE68AD" w:rsidP="008E1D4E">
            <w:pPr>
              <w:spacing w:line="240" w:lineRule="auto"/>
              <w:contextualSpacing/>
            </w:pPr>
            <w:r w:rsidRPr="00966030">
              <w:t>Alice Reynolds, President, CPUC</w:t>
            </w:r>
            <w:r>
              <w:br/>
            </w:r>
            <w:r w:rsidRPr="00966030">
              <w:t>Darcie L. Houck, Commissioner, CPUC</w:t>
            </w:r>
            <w:r>
              <w:br/>
            </w:r>
            <w:r w:rsidRPr="00966030">
              <w:t>John Reynolds, Commissioner, CPUC</w:t>
            </w:r>
          </w:p>
          <w:p w14:paraId="0182F296" w14:textId="77777777" w:rsidR="00AE68AD" w:rsidRDefault="00AE68AD" w:rsidP="008E1D4E">
            <w:pPr>
              <w:spacing w:after="0" w:line="240" w:lineRule="auto"/>
            </w:pPr>
            <w:r>
              <w:t>Karen Douglas, Commissioner, CPUC</w:t>
            </w:r>
          </w:p>
          <w:p w14:paraId="03EC6F12" w14:textId="17A10D7B" w:rsidR="00AE68AD" w:rsidRPr="00114BE6" w:rsidRDefault="00AE68AD" w:rsidP="008E1D4E">
            <w:pPr>
              <w:pStyle w:val="Heading5"/>
              <w:rPr>
                <w:rFonts w:ascii="Garamond" w:hAnsi="Garamond"/>
                <w:b w:val="0"/>
                <w:bCs/>
                <w:sz w:val="22"/>
              </w:rPr>
            </w:pPr>
            <w:r w:rsidRPr="00114BE6">
              <w:rPr>
                <w:rFonts w:ascii="Garamond" w:hAnsi="Garamond"/>
                <w:b w:val="0"/>
                <w:bCs/>
                <w:color w:val="auto"/>
                <w:sz w:val="22"/>
              </w:rPr>
              <w:t>Matthew Baker, Commissioner, CPUC</w:t>
            </w:r>
          </w:p>
        </w:tc>
      </w:tr>
      <w:tr w:rsidR="00AE68AD" w:rsidRPr="00082EB9" w14:paraId="36786F1F" w14:textId="77777777" w:rsidTr="00A5522B">
        <w:tc>
          <w:tcPr>
            <w:tcW w:w="2160" w:type="dxa"/>
          </w:tcPr>
          <w:p w14:paraId="2771194F" w14:textId="3424DD81" w:rsidR="00AE68AD" w:rsidRDefault="00AE68AD" w:rsidP="00450091">
            <w:r>
              <w:t>3:40</w:t>
            </w:r>
            <w:r w:rsidRPr="00B97771">
              <w:t xml:space="preserve"> </w:t>
            </w:r>
            <w:r>
              <w:t>p.</w:t>
            </w:r>
            <w:r w:rsidRPr="00B97771">
              <w:t>m</w:t>
            </w:r>
            <w:r>
              <w:t>.</w:t>
            </w:r>
          </w:p>
        </w:tc>
        <w:tc>
          <w:tcPr>
            <w:tcW w:w="9000" w:type="dxa"/>
            <w:vAlign w:val="center"/>
          </w:tcPr>
          <w:p w14:paraId="10E4D97E" w14:textId="3D889967" w:rsidR="00AE68AD" w:rsidRPr="003E6862" w:rsidRDefault="00AE68AD" w:rsidP="008E1D4E">
            <w:pPr>
              <w:spacing w:after="0" w:line="240" w:lineRule="auto"/>
            </w:pPr>
            <w:r>
              <w:t xml:space="preserve">Adjourn </w:t>
            </w:r>
          </w:p>
        </w:tc>
      </w:tr>
    </w:tbl>
    <w:p w14:paraId="4DB9B133" w14:textId="77777777" w:rsidR="00711742" w:rsidRDefault="00711742" w:rsidP="00E04E53">
      <w:pPr>
        <w:rPr>
          <w:b/>
          <w:bCs/>
          <w:u w:val="single"/>
        </w:rPr>
      </w:pPr>
    </w:p>
    <w:p w14:paraId="2B859221" w14:textId="77777777" w:rsidR="00711742" w:rsidRDefault="00711742" w:rsidP="00E04E53">
      <w:pPr>
        <w:rPr>
          <w:b/>
          <w:bCs/>
          <w:u w:val="single"/>
        </w:rPr>
      </w:pPr>
    </w:p>
    <w:p w14:paraId="4A49C4E1" w14:textId="77777777" w:rsidR="00711742" w:rsidRDefault="00711742" w:rsidP="00E04E53">
      <w:pPr>
        <w:rPr>
          <w:b/>
          <w:bCs/>
          <w:u w:val="single"/>
        </w:rPr>
      </w:pPr>
    </w:p>
    <w:p w14:paraId="69E2140E" w14:textId="77777777" w:rsidR="00711742" w:rsidRDefault="00711742" w:rsidP="00E04E53">
      <w:pPr>
        <w:rPr>
          <w:b/>
          <w:bCs/>
          <w:u w:val="single"/>
        </w:rPr>
      </w:pPr>
    </w:p>
    <w:p w14:paraId="2489F1D1" w14:textId="77777777" w:rsidR="00711742" w:rsidRDefault="00711742" w:rsidP="00E04E53">
      <w:pPr>
        <w:rPr>
          <w:b/>
          <w:bCs/>
          <w:u w:val="single"/>
        </w:rPr>
      </w:pPr>
    </w:p>
    <w:sectPr w:rsidR="00711742" w:rsidSect="00715E5B">
      <w:headerReference w:type="default" r:id="rId17"/>
      <w:footerReference w:type="default" r:id="rId18"/>
      <w:pgSz w:w="12240" w:h="15840"/>
      <w:pgMar w:top="1440" w:right="720" w:bottom="1440" w:left="720" w:header="25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0468" w14:textId="77777777" w:rsidR="006A4B2E" w:rsidRDefault="006A4B2E" w:rsidP="00B97771">
      <w:r>
        <w:separator/>
      </w:r>
    </w:p>
  </w:endnote>
  <w:endnote w:type="continuationSeparator" w:id="0">
    <w:p w14:paraId="0897A32A" w14:textId="77777777" w:rsidR="006A4B2E" w:rsidRDefault="006A4B2E" w:rsidP="00B9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9569" w14:textId="10281D9D" w:rsidR="003022D5" w:rsidRDefault="00727927" w:rsidP="00B9777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BE536D" wp14:editId="15937D1A">
          <wp:simplePos x="0" y="0"/>
          <wp:positionH relativeFrom="column">
            <wp:posOffset>-496069</wp:posOffset>
          </wp:positionH>
          <wp:positionV relativeFrom="paragraph">
            <wp:posOffset>635</wp:posOffset>
          </wp:positionV>
          <wp:extent cx="7863840" cy="917448"/>
          <wp:effectExtent l="0" t="0" r="0" b="0"/>
          <wp:wrapNone/>
          <wp:docPr id="966959273" name="Picture 966959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entFlyerFooter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917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4AFE" w14:textId="77777777" w:rsidR="006A4B2E" w:rsidRDefault="006A4B2E" w:rsidP="00B97771">
      <w:r>
        <w:separator/>
      </w:r>
    </w:p>
  </w:footnote>
  <w:footnote w:type="continuationSeparator" w:id="0">
    <w:p w14:paraId="08A6AEEF" w14:textId="77777777" w:rsidR="006A4B2E" w:rsidRDefault="006A4B2E" w:rsidP="00B9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EA83" w14:textId="77777777" w:rsidR="003022D5" w:rsidRDefault="00CD7DC0" w:rsidP="00B9777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ECA9D8E" wp14:editId="2E0B1200">
          <wp:simplePos x="0" y="0"/>
          <wp:positionH relativeFrom="column">
            <wp:posOffset>-457200</wp:posOffset>
          </wp:positionH>
          <wp:positionV relativeFrom="paragraph">
            <wp:posOffset>-1595120</wp:posOffset>
          </wp:positionV>
          <wp:extent cx="7762240" cy="1366298"/>
          <wp:effectExtent l="0" t="0" r="0" b="5715"/>
          <wp:wrapNone/>
          <wp:docPr id="557491510" name="Picture 557491510" descr="California Public Utilities Commission seal with blue tinted photo of  electrical tower in a field behind 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lifornia Public Utilities Commission seal with blue tinted photo of  electrical tower in a field behind i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40" cy="136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2A87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8466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2A6F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C6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8852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A654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8D9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6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64E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863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32669A"/>
    <w:multiLevelType w:val="hybridMultilevel"/>
    <w:tmpl w:val="CD2003B8"/>
    <w:lvl w:ilvl="0" w:tplc="039E1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529F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6A84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0C6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44B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D4AD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D89A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7A79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E472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941851"/>
    <w:multiLevelType w:val="hybridMultilevel"/>
    <w:tmpl w:val="E8D01848"/>
    <w:lvl w:ilvl="0" w:tplc="4D18E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706F1"/>
    <w:multiLevelType w:val="hybridMultilevel"/>
    <w:tmpl w:val="88C8D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781B33"/>
    <w:multiLevelType w:val="hybridMultilevel"/>
    <w:tmpl w:val="09B26D3C"/>
    <w:lvl w:ilvl="0" w:tplc="680AD4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849C7"/>
    <w:multiLevelType w:val="hybridMultilevel"/>
    <w:tmpl w:val="0958C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A7C62"/>
    <w:multiLevelType w:val="hybridMultilevel"/>
    <w:tmpl w:val="67BE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13498"/>
    <w:multiLevelType w:val="hybridMultilevel"/>
    <w:tmpl w:val="11AC4D48"/>
    <w:lvl w:ilvl="0" w:tplc="4C14F2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7418444">
    <w:abstractNumId w:val="12"/>
  </w:num>
  <w:num w:numId="2" w16cid:durableId="1721051444">
    <w:abstractNumId w:val="0"/>
  </w:num>
  <w:num w:numId="3" w16cid:durableId="423496981">
    <w:abstractNumId w:val="1"/>
  </w:num>
  <w:num w:numId="4" w16cid:durableId="1478910361">
    <w:abstractNumId w:val="2"/>
  </w:num>
  <w:num w:numId="5" w16cid:durableId="452210107">
    <w:abstractNumId w:val="3"/>
  </w:num>
  <w:num w:numId="6" w16cid:durableId="1097025099">
    <w:abstractNumId w:val="8"/>
  </w:num>
  <w:num w:numId="7" w16cid:durableId="1874801456">
    <w:abstractNumId w:val="4"/>
  </w:num>
  <w:num w:numId="8" w16cid:durableId="277879557">
    <w:abstractNumId w:val="5"/>
  </w:num>
  <w:num w:numId="9" w16cid:durableId="223295135">
    <w:abstractNumId w:val="6"/>
  </w:num>
  <w:num w:numId="10" w16cid:durableId="2019890937">
    <w:abstractNumId w:val="7"/>
  </w:num>
  <w:num w:numId="11" w16cid:durableId="351566126">
    <w:abstractNumId w:val="9"/>
  </w:num>
  <w:num w:numId="12" w16cid:durableId="1787576924">
    <w:abstractNumId w:val="10"/>
  </w:num>
  <w:num w:numId="13" w16cid:durableId="310403486">
    <w:abstractNumId w:val="11"/>
  </w:num>
  <w:num w:numId="14" w16cid:durableId="548298328">
    <w:abstractNumId w:val="16"/>
  </w:num>
  <w:num w:numId="15" w16cid:durableId="1003044359">
    <w:abstractNumId w:val="14"/>
  </w:num>
  <w:num w:numId="16" w16cid:durableId="1756974459">
    <w:abstractNumId w:val="13"/>
  </w:num>
  <w:num w:numId="17" w16cid:durableId="559443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30"/>
    <w:rsid w:val="00002022"/>
    <w:rsid w:val="00003156"/>
    <w:rsid w:val="00003435"/>
    <w:rsid w:val="000048EB"/>
    <w:rsid w:val="00011319"/>
    <w:rsid w:val="00014E9C"/>
    <w:rsid w:val="00015AC3"/>
    <w:rsid w:val="00015B55"/>
    <w:rsid w:val="000160E3"/>
    <w:rsid w:val="0001699B"/>
    <w:rsid w:val="00017F5D"/>
    <w:rsid w:val="00024D8D"/>
    <w:rsid w:val="00027B52"/>
    <w:rsid w:val="0003073E"/>
    <w:rsid w:val="00033205"/>
    <w:rsid w:val="00033F68"/>
    <w:rsid w:val="00036CA5"/>
    <w:rsid w:val="00040A39"/>
    <w:rsid w:val="00043415"/>
    <w:rsid w:val="00045A8A"/>
    <w:rsid w:val="0005068F"/>
    <w:rsid w:val="000510CD"/>
    <w:rsid w:val="00051292"/>
    <w:rsid w:val="00051ABB"/>
    <w:rsid w:val="000533CE"/>
    <w:rsid w:val="000558F2"/>
    <w:rsid w:val="00057308"/>
    <w:rsid w:val="00057464"/>
    <w:rsid w:val="0006128B"/>
    <w:rsid w:val="00061D8A"/>
    <w:rsid w:val="00062BDD"/>
    <w:rsid w:val="0006598A"/>
    <w:rsid w:val="000665A4"/>
    <w:rsid w:val="00066BA4"/>
    <w:rsid w:val="000700B4"/>
    <w:rsid w:val="000714BD"/>
    <w:rsid w:val="0007221F"/>
    <w:rsid w:val="0007694E"/>
    <w:rsid w:val="00076F9A"/>
    <w:rsid w:val="00077122"/>
    <w:rsid w:val="00080B8A"/>
    <w:rsid w:val="000812F5"/>
    <w:rsid w:val="00081BE0"/>
    <w:rsid w:val="00082EB9"/>
    <w:rsid w:val="000837F4"/>
    <w:rsid w:val="00083E8E"/>
    <w:rsid w:val="00085D6B"/>
    <w:rsid w:val="0009029B"/>
    <w:rsid w:val="00091F35"/>
    <w:rsid w:val="00093102"/>
    <w:rsid w:val="0009407C"/>
    <w:rsid w:val="00096AD0"/>
    <w:rsid w:val="00096DFD"/>
    <w:rsid w:val="000A0850"/>
    <w:rsid w:val="000A56AF"/>
    <w:rsid w:val="000A5A57"/>
    <w:rsid w:val="000A7234"/>
    <w:rsid w:val="000B1B47"/>
    <w:rsid w:val="000B41A9"/>
    <w:rsid w:val="000B5468"/>
    <w:rsid w:val="000B5E7C"/>
    <w:rsid w:val="000C0E9A"/>
    <w:rsid w:val="000C3797"/>
    <w:rsid w:val="000D11A8"/>
    <w:rsid w:val="000D48B8"/>
    <w:rsid w:val="000D6A35"/>
    <w:rsid w:val="000D76CB"/>
    <w:rsid w:val="000D76F0"/>
    <w:rsid w:val="000E2283"/>
    <w:rsid w:val="000E402E"/>
    <w:rsid w:val="000E50CC"/>
    <w:rsid w:val="000E50F6"/>
    <w:rsid w:val="000F0357"/>
    <w:rsid w:val="000F3D6D"/>
    <w:rsid w:val="000F509A"/>
    <w:rsid w:val="000F5845"/>
    <w:rsid w:val="000F6661"/>
    <w:rsid w:val="000F6F1F"/>
    <w:rsid w:val="00102457"/>
    <w:rsid w:val="00103175"/>
    <w:rsid w:val="001108D2"/>
    <w:rsid w:val="00112939"/>
    <w:rsid w:val="0011475F"/>
    <w:rsid w:val="00114BE6"/>
    <w:rsid w:val="00114DFE"/>
    <w:rsid w:val="00121B38"/>
    <w:rsid w:val="00127DC3"/>
    <w:rsid w:val="00133FD0"/>
    <w:rsid w:val="00137118"/>
    <w:rsid w:val="00137B20"/>
    <w:rsid w:val="00140436"/>
    <w:rsid w:val="00140D8D"/>
    <w:rsid w:val="001432D5"/>
    <w:rsid w:val="00143DCD"/>
    <w:rsid w:val="00145460"/>
    <w:rsid w:val="00146DD9"/>
    <w:rsid w:val="00147EB6"/>
    <w:rsid w:val="00155B74"/>
    <w:rsid w:val="00161DC2"/>
    <w:rsid w:val="0017011F"/>
    <w:rsid w:val="00171C54"/>
    <w:rsid w:val="001753D3"/>
    <w:rsid w:val="00176AA1"/>
    <w:rsid w:val="00176B34"/>
    <w:rsid w:val="00183F09"/>
    <w:rsid w:val="001868E5"/>
    <w:rsid w:val="00190528"/>
    <w:rsid w:val="001921BA"/>
    <w:rsid w:val="00196C46"/>
    <w:rsid w:val="00197721"/>
    <w:rsid w:val="001A0A79"/>
    <w:rsid w:val="001A5D36"/>
    <w:rsid w:val="001A707A"/>
    <w:rsid w:val="001A75BE"/>
    <w:rsid w:val="001B06BB"/>
    <w:rsid w:val="001B44C3"/>
    <w:rsid w:val="001B7718"/>
    <w:rsid w:val="001B774B"/>
    <w:rsid w:val="001C0430"/>
    <w:rsid w:val="001D0DD3"/>
    <w:rsid w:val="001D2ED9"/>
    <w:rsid w:val="001D33D5"/>
    <w:rsid w:val="001D41ED"/>
    <w:rsid w:val="001D697D"/>
    <w:rsid w:val="001D6E48"/>
    <w:rsid w:val="001D7645"/>
    <w:rsid w:val="001E113B"/>
    <w:rsid w:val="001E1A9C"/>
    <w:rsid w:val="001E2345"/>
    <w:rsid w:val="001E4395"/>
    <w:rsid w:val="001E6EC8"/>
    <w:rsid w:val="001E70F3"/>
    <w:rsid w:val="001F6273"/>
    <w:rsid w:val="0020069A"/>
    <w:rsid w:val="002050D9"/>
    <w:rsid w:val="00210A89"/>
    <w:rsid w:val="00211407"/>
    <w:rsid w:val="002153AC"/>
    <w:rsid w:val="00221DB9"/>
    <w:rsid w:val="00230D71"/>
    <w:rsid w:val="002352AA"/>
    <w:rsid w:val="0023608F"/>
    <w:rsid w:val="002361E0"/>
    <w:rsid w:val="00240FED"/>
    <w:rsid w:val="0024238C"/>
    <w:rsid w:val="002516A9"/>
    <w:rsid w:val="0025387B"/>
    <w:rsid w:val="00255774"/>
    <w:rsid w:val="00257188"/>
    <w:rsid w:val="00263D38"/>
    <w:rsid w:val="00266549"/>
    <w:rsid w:val="00271846"/>
    <w:rsid w:val="00276392"/>
    <w:rsid w:val="002854E8"/>
    <w:rsid w:val="002862C1"/>
    <w:rsid w:val="00291980"/>
    <w:rsid w:val="002928C1"/>
    <w:rsid w:val="0029295F"/>
    <w:rsid w:val="00293DD2"/>
    <w:rsid w:val="0029415E"/>
    <w:rsid w:val="00295EEB"/>
    <w:rsid w:val="00297095"/>
    <w:rsid w:val="002A0649"/>
    <w:rsid w:val="002A0E8D"/>
    <w:rsid w:val="002A385C"/>
    <w:rsid w:val="002A534B"/>
    <w:rsid w:val="002A54FA"/>
    <w:rsid w:val="002A6D47"/>
    <w:rsid w:val="002B283C"/>
    <w:rsid w:val="002B2B32"/>
    <w:rsid w:val="002B45C8"/>
    <w:rsid w:val="002B4D30"/>
    <w:rsid w:val="002B56CD"/>
    <w:rsid w:val="002B5C78"/>
    <w:rsid w:val="002C025E"/>
    <w:rsid w:val="002C3986"/>
    <w:rsid w:val="002C5245"/>
    <w:rsid w:val="002C5E08"/>
    <w:rsid w:val="002C65D2"/>
    <w:rsid w:val="002D0142"/>
    <w:rsid w:val="002D0B86"/>
    <w:rsid w:val="002D1F6A"/>
    <w:rsid w:val="002D41CD"/>
    <w:rsid w:val="002D4F82"/>
    <w:rsid w:val="002D561C"/>
    <w:rsid w:val="002D59D8"/>
    <w:rsid w:val="002E0C1C"/>
    <w:rsid w:val="002E20CE"/>
    <w:rsid w:val="002E4081"/>
    <w:rsid w:val="002E4BCD"/>
    <w:rsid w:val="002E628A"/>
    <w:rsid w:val="002F0671"/>
    <w:rsid w:val="002F1C9E"/>
    <w:rsid w:val="002F2B80"/>
    <w:rsid w:val="002F669B"/>
    <w:rsid w:val="002F7E70"/>
    <w:rsid w:val="00300A78"/>
    <w:rsid w:val="003022D5"/>
    <w:rsid w:val="00305D8F"/>
    <w:rsid w:val="00306AB9"/>
    <w:rsid w:val="00307E97"/>
    <w:rsid w:val="0031136A"/>
    <w:rsid w:val="00314650"/>
    <w:rsid w:val="00323873"/>
    <w:rsid w:val="003270F2"/>
    <w:rsid w:val="003302E7"/>
    <w:rsid w:val="00334C38"/>
    <w:rsid w:val="00335C57"/>
    <w:rsid w:val="00336C25"/>
    <w:rsid w:val="00342A4B"/>
    <w:rsid w:val="003449A7"/>
    <w:rsid w:val="003465B2"/>
    <w:rsid w:val="0035184A"/>
    <w:rsid w:val="00352D08"/>
    <w:rsid w:val="0035666D"/>
    <w:rsid w:val="00364AA8"/>
    <w:rsid w:val="00367413"/>
    <w:rsid w:val="003705D7"/>
    <w:rsid w:val="0037228D"/>
    <w:rsid w:val="00373D74"/>
    <w:rsid w:val="00376F07"/>
    <w:rsid w:val="00383D20"/>
    <w:rsid w:val="00385090"/>
    <w:rsid w:val="00385802"/>
    <w:rsid w:val="003858C1"/>
    <w:rsid w:val="003861A4"/>
    <w:rsid w:val="003A37D4"/>
    <w:rsid w:val="003A3AF2"/>
    <w:rsid w:val="003A74EF"/>
    <w:rsid w:val="003B1946"/>
    <w:rsid w:val="003B2E72"/>
    <w:rsid w:val="003B4E32"/>
    <w:rsid w:val="003B780B"/>
    <w:rsid w:val="003C1619"/>
    <w:rsid w:val="003C7175"/>
    <w:rsid w:val="003D0CA9"/>
    <w:rsid w:val="003D0E53"/>
    <w:rsid w:val="003D11AD"/>
    <w:rsid w:val="003D2ECF"/>
    <w:rsid w:val="003D325F"/>
    <w:rsid w:val="003D3444"/>
    <w:rsid w:val="003D4541"/>
    <w:rsid w:val="003E50DB"/>
    <w:rsid w:val="003E6862"/>
    <w:rsid w:val="003E7345"/>
    <w:rsid w:val="003F24E1"/>
    <w:rsid w:val="003F2C76"/>
    <w:rsid w:val="003F3583"/>
    <w:rsid w:val="003F4A6F"/>
    <w:rsid w:val="003F5DCB"/>
    <w:rsid w:val="004029BA"/>
    <w:rsid w:val="00405C05"/>
    <w:rsid w:val="00406314"/>
    <w:rsid w:val="00407EE2"/>
    <w:rsid w:val="00420C31"/>
    <w:rsid w:val="004217A2"/>
    <w:rsid w:val="004226BE"/>
    <w:rsid w:val="00427593"/>
    <w:rsid w:val="00427CBE"/>
    <w:rsid w:val="00432095"/>
    <w:rsid w:val="004329DA"/>
    <w:rsid w:val="00432DD6"/>
    <w:rsid w:val="004332CA"/>
    <w:rsid w:val="00434F84"/>
    <w:rsid w:val="00441385"/>
    <w:rsid w:val="00445CDA"/>
    <w:rsid w:val="00446511"/>
    <w:rsid w:val="00446653"/>
    <w:rsid w:val="00450091"/>
    <w:rsid w:val="00455A61"/>
    <w:rsid w:val="00465EF9"/>
    <w:rsid w:val="00466456"/>
    <w:rsid w:val="0047098D"/>
    <w:rsid w:val="00471341"/>
    <w:rsid w:val="00472C5E"/>
    <w:rsid w:val="00473D1A"/>
    <w:rsid w:val="00474B7E"/>
    <w:rsid w:val="00485954"/>
    <w:rsid w:val="004877C2"/>
    <w:rsid w:val="004A21E1"/>
    <w:rsid w:val="004A339D"/>
    <w:rsid w:val="004A37F1"/>
    <w:rsid w:val="004A7171"/>
    <w:rsid w:val="004B0D11"/>
    <w:rsid w:val="004B33A6"/>
    <w:rsid w:val="004B4377"/>
    <w:rsid w:val="004B49A4"/>
    <w:rsid w:val="004B624D"/>
    <w:rsid w:val="004B6A3C"/>
    <w:rsid w:val="004C4DB1"/>
    <w:rsid w:val="004C6500"/>
    <w:rsid w:val="004D0BCD"/>
    <w:rsid w:val="004D0F6A"/>
    <w:rsid w:val="004D263A"/>
    <w:rsid w:val="004D4FD5"/>
    <w:rsid w:val="004D5052"/>
    <w:rsid w:val="004D5BDC"/>
    <w:rsid w:val="004E176B"/>
    <w:rsid w:val="004E3761"/>
    <w:rsid w:val="004F115C"/>
    <w:rsid w:val="004F5881"/>
    <w:rsid w:val="005006CD"/>
    <w:rsid w:val="00502B6A"/>
    <w:rsid w:val="00510489"/>
    <w:rsid w:val="00512682"/>
    <w:rsid w:val="00512D05"/>
    <w:rsid w:val="0051352E"/>
    <w:rsid w:val="00515295"/>
    <w:rsid w:val="005206A5"/>
    <w:rsid w:val="00520D23"/>
    <w:rsid w:val="00522D7F"/>
    <w:rsid w:val="00524007"/>
    <w:rsid w:val="005267AD"/>
    <w:rsid w:val="005318CA"/>
    <w:rsid w:val="00531DCA"/>
    <w:rsid w:val="00532413"/>
    <w:rsid w:val="00532D98"/>
    <w:rsid w:val="005337E7"/>
    <w:rsid w:val="00533BFC"/>
    <w:rsid w:val="00541638"/>
    <w:rsid w:val="00541841"/>
    <w:rsid w:val="00547746"/>
    <w:rsid w:val="005529F5"/>
    <w:rsid w:val="00557D84"/>
    <w:rsid w:val="005601D3"/>
    <w:rsid w:val="005619C8"/>
    <w:rsid w:val="00564A5E"/>
    <w:rsid w:val="00565993"/>
    <w:rsid w:val="0057074E"/>
    <w:rsid w:val="00570764"/>
    <w:rsid w:val="00573B90"/>
    <w:rsid w:val="00574C3F"/>
    <w:rsid w:val="00576758"/>
    <w:rsid w:val="00576B8C"/>
    <w:rsid w:val="005816E4"/>
    <w:rsid w:val="005827EE"/>
    <w:rsid w:val="00585247"/>
    <w:rsid w:val="0058609D"/>
    <w:rsid w:val="005938A9"/>
    <w:rsid w:val="00594774"/>
    <w:rsid w:val="00596B92"/>
    <w:rsid w:val="00596D75"/>
    <w:rsid w:val="0059756F"/>
    <w:rsid w:val="005A08F2"/>
    <w:rsid w:val="005A2F14"/>
    <w:rsid w:val="005A476C"/>
    <w:rsid w:val="005A4F25"/>
    <w:rsid w:val="005A7CBA"/>
    <w:rsid w:val="005B3A30"/>
    <w:rsid w:val="005B7E32"/>
    <w:rsid w:val="005C251D"/>
    <w:rsid w:val="005D1BF2"/>
    <w:rsid w:val="005D3DD3"/>
    <w:rsid w:val="005D3F3A"/>
    <w:rsid w:val="005D4257"/>
    <w:rsid w:val="005D572C"/>
    <w:rsid w:val="005D5867"/>
    <w:rsid w:val="005D7F59"/>
    <w:rsid w:val="005E0674"/>
    <w:rsid w:val="005E243F"/>
    <w:rsid w:val="005F0A95"/>
    <w:rsid w:val="005F0ACD"/>
    <w:rsid w:val="005F38F8"/>
    <w:rsid w:val="00600C1A"/>
    <w:rsid w:val="00605C55"/>
    <w:rsid w:val="00607CD6"/>
    <w:rsid w:val="006221BD"/>
    <w:rsid w:val="00625A2B"/>
    <w:rsid w:val="00632596"/>
    <w:rsid w:val="00637970"/>
    <w:rsid w:val="00647893"/>
    <w:rsid w:val="00651BED"/>
    <w:rsid w:val="00652EC6"/>
    <w:rsid w:val="00662DB3"/>
    <w:rsid w:val="00662FF3"/>
    <w:rsid w:val="00664BCF"/>
    <w:rsid w:val="00666D8C"/>
    <w:rsid w:val="0067051B"/>
    <w:rsid w:val="006706C9"/>
    <w:rsid w:val="006716BD"/>
    <w:rsid w:val="00675E7C"/>
    <w:rsid w:val="00675F78"/>
    <w:rsid w:val="00676C88"/>
    <w:rsid w:val="00676CAD"/>
    <w:rsid w:val="0068088A"/>
    <w:rsid w:val="00691DFE"/>
    <w:rsid w:val="00692E13"/>
    <w:rsid w:val="00694231"/>
    <w:rsid w:val="006957B3"/>
    <w:rsid w:val="00695ECB"/>
    <w:rsid w:val="00696D7F"/>
    <w:rsid w:val="006A1170"/>
    <w:rsid w:val="006A23A3"/>
    <w:rsid w:val="006A3725"/>
    <w:rsid w:val="006A4B2E"/>
    <w:rsid w:val="006A603D"/>
    <w:rsid w:val="006A6FF3"/>
    <w:rsid w:val="006A7189"/>
    <w:rsid w:val="006B023F"/>
    <w:rsid w:val="006B24F8"/>
    <w:rsid w:val="006B3922"/>
    <w:rsid w:val="006B43C4"/>
    <w:rsid w:val="006C3E10"/>
    <w:rsid w:val="006C5BA6"/>
    <w:rsid w:val="006C651E"/>
    <w:rsid w:val="006D00AF"/>
    <w:rsid w:val="006D17C8"/>
    <w:rsid w:val="006D2764"/>
    <w:rsid w:val="006D50D6"/>
    <w:rsid w:val="006D6C4B"/>
    <w:rsid w:val="006E0E3C"/>
    <w:rsid w:val="006E63FA"/>
    <w:rsid w:val="006F111E"/>
    <w:rsid w:val="006F426A"/>
    <w:rsid w:val="007058B4"/>
    <w:rsid w:val="007064B7"/>
    <w:rsid w:val="00710625"/>
    <w:rsid w:val="00711742"/>
    <w:rsid w:val="00713F77"/>
    <w:rsid w:val="00714094"/>
    <w:rsid w:val="007148FE"/>
    <w:rsid w:val="00715E5B"/>
    <w:rsid w:val="00715F58"/>
    <w:rsid w:val="00716AC7"/>
    <w:rsid w:val="0071723A"/>
    <w:rsid w:val="00724DFE"/>
    <w:rsid w:val="00727927"/>
    <w:rsid w:val="00732000"/>
    <w:rsid w:val="007330D2"/>
    <w:rsid w:val="00734BE0"/>
    <w:rsid w:val="00735BA1"/>
    <w:rsid w:val="00735E7A"/>
    <w:rsid w:val="00741344"/>
    <w:rsid w:val="0074707B"/>
    <w:rsid w:val="0075097D"/>
    <w:rsid w:val="00753A45"/>
    <w:rsid w:val="00754BBD"/>
    <w:rsid w:val="00756851"/>
    <w:rsid w:val="00757053"/>
    <w:rsid w:val="007615A2"/>
    <w:rsid w:val="00761B14"/>
    <w:rsid w:val="0076341E"/>
    <w:rsid w:val="0076357E"/>
    <w:rsid w:val="0076408B"/>
    <w:rsid w:val="00764CBE"/>
    <w:rsid w:val="0076522E"/>
    <w:rsid w:val="00767ADD"/>
    <w:rsid w:val="00772140"/>
    <w:rsid w:val="00772DA1"/>
    <w:rsid w:val="00774B10"/>
    <w:rsid w:val="00775267"/>
    <w:rsid w:val="00775B46"/>
    <w:rsid w:val="00776919"/>
    <w:rsid w:val="00777217"/>
    <w:rsid w:val="00781CBD"/>
    <w:rsid w:val="00785F4E"/>
    <w:rsid w:val="00791978"/>
    <w:rsid w:val="00791AC4"/>
    <w:rsid w:val="007A2A01"/>
    <w:rsid w:val="007A4CC8"/>
    <w:rsid w:val="007A633D"/>
    <w:rsid w:val="007B1B81"/>
    <w:rsid w:val="007B300C"/>
    <w:rsid w:val="007B3667"/>
    <w:rsid w:val="007B3BB6"/>
    <w:rsid w:val="007B73D6"/>
    <w:rsid w:val="007C181A"/>
    <w:rsid w:val="007C55C1"/>
    <w:rsid w:val="007C76D2"/>
    <w:rsid w:val="007C7F4F"/>
    <w:rsid w:val="007D0701"/>
    <w:rsid w:val="007D2956"/>
    <w:rsid w:val="007D3763"/>
    <w:rsid w:val="007D5B00"/>
    <w:rsid w:val="007E1626"/>
    <w:rsid w:val="007E334D"/>
    <w:rsid w:val="007E637A"/>
    <w:rsid w:val="007E712E"/>
    <w:rsid w:val="007F1BB9"/>
    <w:rsid w:val="007F38A9"/>
    <w:rsid w:val="007F4964"/>
    <w:rsid w:val="007F7A78"/>
    <w:rsid w:val="00800E1E"/>
    <w:rsid w:val="00801D2C"/>
    <w:rsid w:val="00803B17"/>
    <w:rsid w:val="00806DE2"/>
    <w:rsid w:val="00810E31"/>
    <w:rsid w:val="008120AC"/>
    <w:rsid w:val="00814AA3"/>
    <w:rsid w:val="00814B13"/>
    <w:rsid w:val="0081772E"/>
    <w:rsid w:val="008202BF"/>
    <w:rsid w:val="00820EAF"/>
    <w:rsid w:val="00822BC9"/>
    <w:rsid w:val="00823DB1"/>
    <w:rsid w:val="00823F12"/>
    <w:rsid w:val="00826F6C"/>
    <w:rsid w:val="00830AE8"/>
    <w:rsid w:val="008310F1"/>
    <w:rsid w:val="008347D6"/>
    <w:rsid w:val="00841481"/>
    <w:rsid w:val="00841E6D"/>
    <w:rsid w:val="0084330D"/>
    <w:rsid w:val="008449EF"/>
    <w:rsid w:val="008460E1"/>
    <w:rsid w:val="008479E6"/>
    <w:rsid w:val="00851DFB"/>
    <w:rsid w:val="00860674"/>
    <w:rsid w:val="008644C6"/>
    <w:rsid w:val="00865153"/>
    <w:rsid w:val="00876AA8"/>
    <w:rsid w:val="00885991"/>
    <w:rsid w:val="00885AAD"/>
    <w:rsid w:val="008860DC"/>
    <w:rsid w:val="008874EF"/>
    <w:rsid w:val="00890211"/>
    <w:rsid w:val="008907FA"/>
    <w:rsid w:val="00891649"/>
    <w:rsid w:val="00893B78"/>
    <w:rsid w:val="00895FE2"/>
    <w:rsid w:val="008A6213"/>
    <w:rsid w:val="008C7B80"/>
    <w:rsid w:val="008D117E"/>
    <w:rsid w:val="008D448D"/>
    <w:rsid w:val="008D5BBC"/>
    <w:rsid w:val="008E1319"/>
    <w:rsid w:val="008E1801"/>
    <w:rsid w:val="008E1D4E"/>
    <w:rsid w:val="008E5D0C"/>
    <w:rsid w:val="008E691D"/>
    <w:rsid w:val="008E75E3"/>
    <w:rsid w:val="008F01D9"/>
    <w:rsid w:val="008F30EE"/>
    <w:rsid w:val="00900FAD"/>
    <w:rsid w:val="009014A3"/>
    <w:rsid w:val="0090369E"/>
    <w:rsid w:val="00903C57"/>
    <w:rsid w:val="00905319"/>
    <w:rsid w:val="009064D4"/>
    <w:rsid w:val="00907489"/>
    <w:rsid w:val="009139DD"/>
    <w:rsid w:val="00914135"/>
    <w:rsid w:val="00916447"/>
    <w:rsid w:val="00916476"/>
    <w:rsid w:val="00920DC6"/>
    <w:rsid w:val="009239BE"/>
    <w:rsid w:val="009244BB"/>
    <w:rsid w:val="00924DC0"/>
    <w:rsid w:val="00924E0C"/>
    <w:rsid w:val="00925CDA"/>
    <w:rsid w:val="00931149"/>
    <w:rsid w:val="00931E75"/>
    <w:rsid w:val="009353EE"/>
    <w:rsid w:val="00940F75"/>
    <w:rsid w:val="009418AB"/>
    <w:rsid w:val="009420E2"/>
    <w:rsid w:val="00945CFB"/>
    <w:rsid w:val="00946BDF"/>
    <w:rsid w:val="0094798C"/>
    <w:rsid w:val="00950BBC"/>
    <w:rsid w:val="009543C1"/>
    <w:rsid w:val="0096168B"/>
    <w:rsid w:val="00966030"/>
    <w:rsid w:val="00971F45"/>
    <w:rsid w:val="00972767"/>
    <w:rsid w:val="00983681"/>
    <w:rsid w:val="00985E17"/>
    <w:rsid w:val="00985E9D"/>
    <w:rsid w:val="00986C17"/>
    <w:rsid w:val="00987FBE"/>
    <w:rsid w:val="009902E4"/>
    <w:rsid w:val="009925CD"/>
    <w:rsid w:val="009939A6"/>
    <w:rsid w:val="009A3D45"/>
    <w:rsid w:val="009A6BB4"/>
    <w:rsid w:val="009B43F7"/>
    <w:rsid w:val="009B75E9"/>
    <w:rsid w:val="009C422D"/>
    <w:rsid w:val="009C72D5"/>
    <w:rsid w:val="009D0C30"/>
    <w:rsid w:val="009D140A"/>
    <w:rsid w:val="009D1971"/>
    <w:rsid w:val="009D356F"/>
    <w:rsid w:val="009D647E"/>
    <w:rsid w:val="009E0B2E"/>
    <w:rsid w:val="009E2CF9"/>
    <w:rsid w:val="009E3B56"/>
    <w:rsid w:val="009E4324"/>
    <w:rsid w:val="009E73D6"/>
    <w:rsid w:val="009F02E9"/>
    <w:rsid w:val="009F0F2D"/>
    <w:rsid w:val="009F10C5"/>
    <w:rsid w:val="009F43C2"/>
    <w:rsid w:val="009F5959"/>
    <w:rsid w:val="009F5E90"/>
    <w:rsid w:val="00A015BB"/>
    <w:rsid w:val="00A02FA7"/>
    <w:rsid w:val="00A063CC"/>
    <w:rsid w:val="00A10D3A"/>
    <w:rsid w:val="00A125E1"/>
    <w:rsid w:val="00A15634"/>
    <w:rsid w:val="00A15997"/>
    <w:rsid w:val="00A2793A"/>
    <w:rsid w:val="00A33780"/>
    <w:rsid w:val="00A3450A"/>
    <w:rsid w:val="00A40BB0"/>
    <w:rsid w:val="00A4227D"/>
    <w:rsid w:val="00A4230E"/>
    <w:rsid w:val="00A42B34"/>
    <w:rsid w:val="00A442BC"/>
    <w:rsid w:val="00A45AC7"/>
    <w:rsid w:val="00A5522B"/>
    <w:rsid w:val="00A56687"/>
    <w:rsid w:val="00A570CC"/>
    <w:rsid w:val="00A571CA"/>
    <w:rsid w:val="00A60521"/>
    <w:rsid w:val="00A63B08"/>
    <w:rsid w:val="00A676A1"/>
    <w:rsid w:val="00A70293"/>
    <w:rsid w:val="00A75E03"/>
    <w:rsid w:val="00A76BA2"/>
    <w:rsid w:val="00A85D9E"/>
    <w:rsid w:val="00A87093"/>
    <w:rsid w:val="00A876BF"/>
    <w:rsid w:val="00A900AD"/>
    <w:rsid w:val="00A90171"/>
    <w:rsid w:val="00A91E1F"/>
    <w:rsid w:val="00A93553"/>
    <w:rsid w:val="00A93B1A"/>
    <w:rsid w:val="00A93BAC"/>
    <w:rsid w:val="00A96BA9"/>
    <w:rsid w:val="00A97376"/>
    <w:rsid w:val="00AA2153"/>
    <w:rsid w:val="00AA23AA"/>
    <w:rsid w:val="00AA2454"/>
    <w:rsid w:val="00AA53FF"/>
    <w:rsid w:val="00AA5F71"/>
    <w:rsid w:val="00AB4CC5"/>
    <w:rsid w:val="00AC0EEA"/>
    <w:rsid w:val="00AC3566"/>
    <w:rsid w:val="00AC454D"/>
    <w:rsid w:val="00AC533E"/>
    <w:rsid w:val="00AC5424"/>
    <w:rsid w:val="00AD50FA"/>
    <w:rsid w:val="00AD5971"/>
    <w:rsid w:val="00AE02D8"/>
    <w:rsid w:val="00AE0866"/>
    <w:rsid w:val="00AE40C4"/>
    <w:rsid w:val="00AE551B"/>
    <w:rsid w:val="00AE68AD"/>
    <w:rsid w:val="00AF0E0A"/>
    <w:rsid w:val="00AF3598"/>
    <w:rsid w:val="00AF4183"/>
    <w:rsid w:val="00AF5D5F"/>
    <w:rsid w:val="00AF696D"/>
    <w:rsid w:val="00B03299"/>
    <w:rsid w:val="00B037FD"/>
    <w:rsid w:val="00B164CB"/>
    <w:rsid w:val="00B20D5C"/>
    <w:rsid w:val="00B21EC2"/>
    <w:rsid w:val="00B27FDF"/>
    <w:rsid w:val="00B303EA"/>
    <w:rsid w:val="00B32751"/>
    <w:rsid w:val="00B35780"/>
    <w:rsid w:val="00B35BC3"/>
    <w:rsid w:val="00B362FB"/>
    <w:rsid w:val="00B41594"/>
    <w:rsid w:val="00B44AA7"/>
    <w:rsid w:val="00B44B97"/>
    <w:rsid w:val="00B50071"/>
    <w:rsid w:val="00B521F4"/>
    <w:rsid w:val="00B53456"/>
    <w:rsid w:val="00B536F9"/>
    <w:rsid w:val="00B5455A"/>
    <w:rsid w:val="00B552CC"/>
    <w:rsid w:val="00B5533C"/>
    <w:rsid w:val="00B604AF"/>
    <w:rsid w:val="00B6359D"/>
    <w:rsid w:val="00B64236"/>
    <w:rsid w:val="00B64F1B"/>
    <w:rsid w:val="00B666C8"/>
    <w:rsid w:val="00B66846"/>
    <w:rsid w:val="00B70D08"/>
    <w:rsid w:val="00B7206E"/>
    <w:rsid w:val="00B74099"/>
    <w:rsid w:val="00B76EB9"/>
    <w:rsid w:val="00B779D5"/>
    <w:rsid w:val="00B803E5"/>
    <w:rsid w:val="00B81E42"/>
    <w:rsid w:val="00B82B4A"/>
    <w:rsid w:val="00B84326"/>
    <w:rsid w:val="00B861A3"/>
    <w:rsid w:val="00B920A9"/>
    <w:rsid w:val="00B943A6"/>
    <w:rsid w:val="00B96668"/>
    <w:rsid w:val="00B96A18"/>
    <w:rsid w:val="00B97461"/>
    <w:rsid w:val="00B97771"/>
    <w:rsid w:val="00B97A94"/>
    <w:rsid w:val="00BA06E8"/>
    <w:rsid w:val="00BA1B9B"/>
    <w:rsid w:val="00BA31E1"/>
    <w:rsid w:val="00BA6534"/>
    <w:rsid w:val="00BA6FE3"/>
    <w:rsid w:val="00BB2111"/>
    <w:rsid w:val="00BB32D7"/>
    <w:rsid w:val="00BB4820"/>
    <w:rsid w:val="00BC00C9"/>
    <w:rsid w:val="00BC12A9"/>
    <w:rsid w:val="00BC79A0"/>
    <w:rsid w:val="00BD0C93"/>
    <w:rsid w:val="00BD147F"/>
    <w:rsid w:val="00BD1A7F"/>
    <w:rsid w:val="00BD1B29"/>
    <w:rsid w:val="00BD78EC"/>
    <w:rsid w:val="00BE45C9"/>
    <w:rsid w:val="00BE733B"/>
    <w:rsid w:val="00BE7E7F"/>
    <w:rsid w:val="00BF0B32"/>
    <w:rsid w:val="00BF23DB"/>
    <w:rsid w:val="00BF33EC"/>
    <w:rsid w:val="00BF3AC0"/>
    <w:rsid w:val="00BF5A07"/>
    <w:rsid w:val="00BF7380"/>
    <w:rsid w:val="00C01117"/>
    <w:rsid w:val="00C02891"/>
    <w:rsid w:val="00C02B6F"/>
    <w:rsid w:val="00C0397D"/>
    <w:rsid w:val="00C04677"/>
    <w:rsid w:val="00C12BE8"/>
    <w:rsid w:val="00C36566"/>
    <w:rsid w:val="00C367F1"/>
    <w:rsid w:val="00C36AFE"/>
    <w:rsid w:val="00C37B33"/>
    <w:rsid w:val="00C421CD"/>
    <w:rsid w:val="00C527A7"/>
    <w:rsid w:val="00C5360C"/>
    <w:rsid w:val="00C57998"/>
    <w:rsid w:val="00C627A0"/>
    <w:rsid w:val="00C65496"/>
    <w:rsid w:val="00C65AE7"/>
    <w:rsid w:val="00C66CD4"/>
    <w:rsid w:val="00C71252"/>
    <w:rsid w:val="00C8198F"/>
    <w:rsid w:val="00C81DE4"/>
    <w:rsid w:val="00C82225"/>
    <w:rsid w:val="00C83ABE"/>
    <w:rsid w:val="00C86AE0"/>
    <w:rsid w:val="00C8788D"/>
    <w:rsid w:val="00C87A0C"/>
    <w:rsid w:val="00C93F10"/>
    <w:rsid w:val="00CA22B4"/>
    <w:rsid w:val="00CA2ABD"/>
    <w:rsid w:val="00CA5C90"/>
    <w:rsid w:val="00CA6313"/>
    <w:rsid w:val="00CA7CB4"/>
    <w:rsid w:val="00CB09F4"/>
    <w:rsid w:val="00CB0B2F"/>
    <w:rsid w:val="00CB33DF"/>
    <w:rsid w:val="00CC0E57"/>
    <w:rsid w:val="00CC25A3"/>
    <w:rsid w:val="00CC27E8"/>
    <w:rsid w:val="00CC28A6"/>
    <w:rsid w:val="00CC2D17"/>
    <w:rsid w:val="00CC2EAD"/>
    <w:rsid w:val="00CC3339"/>
    <w:rsid w:val="00CC444B"/>
    <w:rsid w:val="00CC4949"/>
    <w:rsid w:val="00CC5B1C"/>
    <w:rsid w:val="00CD1F1C"/>
    <w:rsid w:val="00CD588B"/>
    <w:rsid w:val="00CD7DC0"/>
    <w:rsid w:val="00CE0128"/>
    <w:rsid w:val="00CE02B7"/>
    <w:rsid w:val="00CE09FE"/>
    <w:rsid w:val="00CE0E48"/>
    <w:rsid w:val="00CE1667"/>
    <w:rsid w:val="00CE20F0"/>
    <w:rsid w:val="00CE28BC"/>
    <w:rsid w:val="00CE2ECF"/>
    <w:rsid w:val="00CE3C46"/>
    <w:rsid w:val="00CE6F91"/>
    <w:rsid w:val="00CF11C4"/>
    <w:rsid w:val="00CF3B9A"/>
    <w:rsid w:val="00CF411D"/>
    <w:rsid w:val="00CF5C65"/>
    <w:rsid w:val="00CF6D4A"/>
    <w:rsid w:val="00D001A0"/>
    <w:rsid w:val="00D022A0"/>
    <w:rsid w:val="00D1090D"/>
    <w:rsid w:val="00D15531"/>
    <w:rsid w:val="00D2085F"/>
    <w:rsid w:val="00D20934"/>
    <w:rsid w:val="00D20AA4"/>
    <w:rsid w:val="00D22D8D"/>
    <w:rsid w:val="00D262BE"/>
    <w:rsid w:val="00D275D0"/>
    <w:rsid w:val="00D276E4"/>
    <w:rsid w:val="00D354BB"/>
    <w:rsid w:val="00D35DB8"/>
    <w:rsid w:val="00D378EA"/>
    <w:rsid w:val="00D404CD"/>
    <w:rsid w:val="00D41959"/>
    <w:rsid w:val="00D472CA"/>
    <w:rsid w:val="00D516F3"/>
    <w:rsid w:val="00D53522"/>
    <w:rsid w:val="00D53B98"/>
    <w:rsid w:val="00D576D1"/>
    <w:rsid w:val="00D6125E"/>
    <w:rsid w:val="00D630FC"/>
    <w:rsid w:val="00D64CCE"/>
    <w:rsid w:val="00D70A81"/>
    <w:rsid w:val="00D758EF"/>
    <w:rsid w:val="00D75B27"/>
    <w:rsid w:val="00D75E5B"/>
    <w:rsid w:val="00D76F09"/>
    <w:rsid w:val="00D80AB1"/>
    <w:rsid w:val="00D83A06"/>
    <w:rsid w:val="00D84151"/>
    <w:rsid w:val="00D87C7E"/>
    <w:rsid w:val="00D92353"/>
    <w:rsid w:val="00D97312"/>
    <w:rsid w:val="00D97DCE"/>
    <w:rsid w:val="00DA502A"/>
    <w:rsid w:val="00DA53A8"/>
    <w:rsid w:val="00DB2B4C"/>
    <w:rsid w:val="00DB3BC6"/>
    <w:rsid w:val="00DB3FF4"/>
    <w:rsid w:val="00DB4BDD"/>
    <w:rsid w:val="00DC0CAD"/>
    <w:rsid w:val="00DC1707"/>
    <w:rsid w:val="00DC25F5"/>
    <w:rsid w:val="00DD0A62"/>
    <w:rsid w:val="00DD145E"/>
    <w:rsid w:val="00DD3955"/>
    <w:rsid w:val="00DD7107"/>
    <w:rsid w:val="00DD776E"/>
    <w:rsid w:val="00DE004A"/>
    <w:rsid w:val="00DE3DE7"/>
    <w:rsid w:val="00DF0168"/>
    <w:rsid w:val="00DF3E0E"/>
    <w:rsid w:val="00DF5939"/>
    <w:rsid w:val="00E04E53"/>
    <w:rsid w:val="00E05F0B"/>
    <w:rsid w:val="00E067F9"/>
    <w:rsid w:val="00E11226"/>
    <w:rsid w:val="00E12189"/>
    <w:rsid w:val="00E12C89"/>
    <w:rsid w:val="00E13A45"/>
    <w:rsid w:val="00E2413F"/>
    <w:rsid w:val="00E3145B"/>
    <w:rsid w:val="00E326D6"/>
    <w:rsid w:val="00E32732"/>
    <w:rsid w:val="00E3440A"/>
    <w:rsid w:val="00E344AB"/>
    <w:rsid w:val="00E3471A"/>
    <w:rsid w:val="00E369BA"/>
    <w:rsid w:val="00E36E3D"/>
    <w:rsid w:val="00E40F45"/>
    <w:rsid w:val="00E43C58"/>
    <w:rsid w:val="00E43D92"/>
    <w:rsid w:val="00E45628"/>
    <w:rsid w:val="00E504A2"/>
    <w:rsid w:val="00E51C53"/>
    <w:rsid w:val="00E53DBF"/>
    <w:rsid w:val="00E53E8E"/>
    <w:rsid w:val="00E54380"/>
    <w:rsid w:val="00E544C7"/>
    <w:rsid w:val="00E55384"/>
    <w:rsid w:val="00E60A69"/>
    <w:rsid w:val="00E60F0C"/>
    <w:rsid w:val="00E629DA"/>
    <w:rsid w:val="00E63349"/>
    <w:rsid w:val="00E636BE"/>
    <w:rsid w:val="00E77D8E"/>
    <w:rsid w:val="00E83D5B"/>
    <w:rsid w:val="00E85571"/>
    <w:rsid w:val="00E858DB"/>
    <w:rsid w:val="00E861F1"/>
    <w:rsid w:val="00E86AA2"/>
    <w:rsid w:val="00E87A11"/>
    <w:rsid w:val="00E87EA4"/>
    <w:rsid w:val="00E915E3"/>
    <w:rsid w:val="00E93C7C"/>
    <w:rsid w:val="00E95644"/>
    <w:rsid w:val="00E960FE"/>
    <w:rsid w:val="00E967EC"/>
    <w:rsid w:val="00E96B20"/>
    <w:rsid w:val="00EA2C58"/>
    <w:rsid w:val="00EA38D8"/>
    <w:rsid w:val="00EA56BC"/>
    <w:rsid w:val="00EA6749"/>
    <w:rsid w:val="00EB14EC"/>
    <w:rsid w:val="00EB1753"/>
    <w:rsid w:val="00EB1AB5"/>
    <w:rsid w:val="00EB2410"/>
    <w:rsid w:val="00EB7767"/>
    <w:rsid w:val="00EC27A3"/>
    <w:rsid w:val="00EC33CD"/>
    <w:rsid w:val="00EC447F"/>
    <w:rsid w:val="00EE2FD0"/>
    <w:rsid w:val="00EE3E37"/>
    <w:rsid w:val="00EE51AF"/>
    <w:rsid w:val="00EE6EF9"/>
    <w:rsid w:val="00EF73A4"/>
    <w:rsid w:val="00EF7DBB"/>
    <w:rsid w:val="00F03072"/>
    <w:rsid w:val="00F03798"/>
    <w:rsid w:val="00F07153"/>
    <w:rsid w:val="00F1598C"/>
    <w:rsid w:val="00F2044E"/>
    <w:rsid w:val="00F21140"/>
    <w:rsid w:val="00F25627"/>
    <w:rsid w:val="00F327F8"/>
    <w:rsid w:val="00F3551D"/>
    <w:rsid w:val="00F3742A"/>
    <w:rsid w:val="00F3783F"/>
    <w:rsid w:val="00F37862"/>
    <w:rsid w:val="00F45E95"/>
    <w:rsid w:val="00F4610B"/>
    <w:rsid w:val="00F461EA"/>
    <w:rsid w:val="00F46530"/>
    <w:rsid w:val="00F5119B"/>
    <w:rsid w:val="00F513FD"/>
    <w:rsid w:val="00F533F8"/>
    <w:rsid w:val="00F60E54"/>
    <w:rsid w:val="00F614A1"/>
    <w:rsid w:val="00F63A4C"/>
    <w:rsid w:val="00F64648"/>
    <w:rsid w:val="00F646E0"/>
    <w:rsid w:val="00F71AF4"/>
    <w:rsid w:val="00F765C5"/>
    <w:rsid w:val="00F81145"/>
    <w:rsid w:val="00F83E76"/>
    <w:rsid w:val="00F840EB"/>
    <w:rsid w:val="00F87F23"/>
    <w:rsid w:val="00F91170"/>
    <w:rsid w:val="00FA23C6"/>
    <w:rsid w:val="00FA346B"/>
    <w:rsid w:val="00FA6137"/>
    <w:rsid w:val="00FA6F03"/>
    <w:rsid w:val="00FB0BF4"/>
    <w:rsid w:val="00FB10CB"/>
    <w:rsid w:val="00FB48EA"/>
    <w:rsid w:val="00FB4E7A"/>
    <w:rsid w:val="00FB7412"/>
    <w:rsid w:val="00FB77D9"/>
    <w:rsid w:val="00FC137B"/>
    <w:rsid w:val="00FC3575"/>
    <w:rsid w:val="00FC5E48"/>
    <w:rsid w:val="00FC70F0"/>
    <w:rsid w:val="00FD0BA9"/>
    <w:rsid w:val="00FE081E"/>
    <w:rsid w:val="00FE2399"/>
    <w:rsid w:val="00FE56C3"/>
    <w:rsid w:val="00FE5837"/>
    <w:rsid w:val="00FE6D09"/>
    <w:rsid w:val="00FE7789"/>
    <w:rsid w:val="00FF095E"/>
    <w:rsid w:val="00FF12FE"/>
    <w:rsid w:val="00FF1830"/>
    <w:rsid w:val="00FF72DF"/>
    <w:rsid w:val="00FF7B5D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6A45"/>
  <w15:chartTrackingRefBased/>
  <w15:docId w15:val="{D0257B4A-A9E5-4D2D-A841-0581E2B1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71"/>
    <w:pPr>
      <w:spacing w:after="120" w:line="288" w:lineRule="auto"/>
    </w:pPr>
    <w:rPr>
      <w:rFonts w:ascii="Garamond" w:hAnsi="Garamond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5529F5"/>
    <w:pPr>
      <w:spacing w:before="0"/>
    </w:pPr>
    <w:rPr>
      <w:color w:val="44546A" w:themeColor="text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532D98"/>
    <w:pPr>
      <w:spacing w:after="0"/>
      <w:outlineLvl w:val="1"/>
    </w:pPr>
    <w:rPr>
      <w:color w:val="44546A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2D98"/>
    <w:pPr>
      <w:keepNext/>
      <w:keepLines/>
      <w:spacing w:after="0" w:line="240" w:lineRule="auto"/>
      <w:outlineLvl w:val="2"/>
    </w:pPr>
    <w:rPr>
      <w:rFonts w:ascii="Century Gothic" w:eastAsiaTheme="majorEastAsia" w:hAnsi="Century Gothic" w:cstheme="majorBidi"/>
      <w:b/>
      <w:bCs/>
      <w:color w:val="806000" w:themeColor="accent4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1DFB"/>
    <w:pPr>
      <w:keepNext/>
      <w:keepLines/>
      <w:spacing w:before="160" w:after="0"/>
      <w:outlineLvl w:val="3"/>
    </w:pPr>
    <w:rPr>
      <w:rFonts w:ascii="Century Gothic" w:eastAsiaTheme="majorEastAsia" w:hAnsi="Century Gothic" w:cstheme="majorBidi"/>
      <w:iCs/>
      <w:color w:val="000000" w:themeColor="text1"/>
      <w:sz w:val="20"/>
    </w:rPr>
  </w:style>
  <w:style w:type="paragraph" w:styleId="Heading5">
    <w:name w:val="heading 5"/>
    <w:aliases w:val="Agenda item"/>
    <w:basedOn w:val="Normal"/>
    <w:next w:val="Normal"/>
    <w:link w:val="Heading5Char"/>
    <w:uiPriority w:val="9"/>
    <w:unhideWhenUsed/>
    <w:qFormat/>
    <w:rsid w:val="00E36E3D"/>
    <w:pPr>
      <w:spacing w:after="80"/>
      <w:outlineLvl w:val="4"/>
    </w:pPr>
    <w:rPr>
      <w:rFonts w:ascii="Century Gothic" w:hAnsi="Century Gothic"/>
      <w:b/>
      <w:color w:val="2F5496" w:themeColor="accent1" w:themeShade="BF"/>
      <w:sz w:val="21"/>
    </w:rPr>
  </w:style>
  <w:style w:type="paragraph" w:styleId="Heading6">
    <w:name w:val="heading 6"/>
    <w:aliases w:val="Location"/>
    <w:basedOn w:val="Normal"/>
    <w:next w:val="Normal"/>
    <w:link w:val="Heading6Char"/>
    <w:uiPriority w:val="9"/>
    <w:unhideWhenUsed/>
    <w:qFormat/>
    <w:rsid w:val="00826F6C"/>
    <w:pPr>
      <w:keepNext/>
      <w:keepLines/>
      <w:spacing w:before="240" w:after="0"/>
      <w:outlineLvl w:val="5"/>
    </w:pPr>
    <w:rPr>
      <w:rFonts w:ascii="Century Gothic" w:eastAsiaTheme="majorEastAsia" w:hAnsi="Century Gothic" w:cs="Times New Roman (Headings CS)"/>
      <w:b/>
      <w:caps/>
      <w:color w:val="2F5496" w:themeColor="accent1" w:themeShade="BF"/>
      <w:spacing w:val="20"/>
      <w:sz w:val="24"/>
    </w:rPr>
  </w:style>
  <w:style w:type="paragraph" w:styleId="Heading7">
    <w:name w:val="heading 7"/>
    <w:aliases w:val="Location info"/>
    <w:basedOn w:val="Normal"/>
    <w:next w:val="Normal"/>
    <w:link w:val="Heading7Char"/>
    <w:uiPriority w:val="9"/>
    <w:unhideWhenUsed/>
    <w:qFormat/>
    <w:rsid w:val="00775267"/>
    <w:pPr>
      <w:keepNext/>
      <w:keepLines/>
      <w:suppressAutoHyphens/>
      <w:spacing w:before="40" w:after="0"/>
      <w:outlineLvl w:val="6"/>
    </w:pPr>
    <w:rPr>
      <w:rFonts w:ascii="Century Gothic" w:eastAsiaTheme="majorEastAsia" w:hAnsi="Century Gothic" w:cs="Times New Roman (Headings CS)"/>
      <w:b/>
      <w:iCs/>
      <w:color w:val="2F5496" w:themeColor="accent1" w:themeShade="BF"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2D5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302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2D5"/>
    <w:rPr>
      <w:rFonts w:ascii="Garamond" w:hAnsi="Garamond"/>
    </w:rPr>
  </w:style>
  <w:style w:type="table" w:styleId="TableGrid">
    <w:name w:val="Table Grid"/>
    <w:basedOn w:val="TableNormal"/>
    <w:uiPriority w:val="39"/>
    <w:rsid w:val="00302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77D8E"/>
    <w:pPr>
      <w:suppressAutoHyphens/>
      <w:snapToGrid w:val="0"/>
      <w:spacing w:before="240" w:after="0" w:line="264" w:lineRule="auto"/>
      <w:contextualSpacing/>
      <w:outlineLvl w:val="0"/>
    </w:pPr>
    <w:rPr>
      <w:rFonts w:ascii="Century Gothic" w:eastAsiaTheme="majorEastAsia" w:hAnsi="Century Gothic" w:cs="Times New Roman (Headings CS)"/>
      <w:b/>
      <w:color w:val="3F5A78"/>
      <w:spacing w:val="2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D8E"/>
    <w:rPr>
      <w:rFonts w:ascii="Century Gothic" w:eastAsiaTheme="majorEastAsia" w:hAnsi="Century Gothic" w:cs="Times New Roman (Headings CS)"/>
      <w:b/>
      <w:color w:val="3F5A78"/>
      <w:spacing w:val="2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29F5"/>
    <w:rPr>
      <w:rFonts w:ascii="Century Gothic" w:eastAsiaTheme="majorEastAsia" w:hAnsi="Century Gothic" w:cs="Times New Roman (Headings CS)"/>
      <w:b/>
      <w:color w:val="44546A" w:themeColor="text2"/>
      <w:spacing w:val="2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32D98"/>
    <w:rPr>
      <w:rFonts w:ascii="Century Gothic" w:eastAsiaTheme="majorEastAsia" w:hAnsi="Century Gothic" w:cs="Times New Roman (Headings CS)"/>
      <w:b/>
      <w:color w:val="44546A" w:themeColor="text2"/>
      <w:spacing w:val="2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32D98"/>
    <w:rPr>
      <w:rFonts w:ascii="Century Gothic" w:eastAsiaTheme="majorEastAsia" w:hAnsi="Century Gothic" w:cstheme="majorBidi"/>
      <w:b/>
      <w:bCs/>
      <w:color w:val="806000" w:themeColor="accent4" w:themeShade="8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51DFB"/>
    <w:rPr>
      <w:rFonts w:ascii="Century Gothic" w:eastAsiaTheme="majorEastAsia" w:hAnsi="Century Gothic" w:cstheme="majorBidi"/>
      <w:iCs/>
      <w:color w:val="000000" w:themeColor="text1"/>
      <w:sz w:val="20"/>
      <w:szCs w:val="22"/>
    </w:rPr>
  </w:style>
  <w:style w:type="character" w:customStyle="1" w:styleId="Heading5Char">
    <w:name w:val="Heading 5 Char"/>
    <w:aliases w:val="Agenda item Char"/>
    <w:basedOn w:val="DefaultParagraphFont"/>
    <w:link w:val="Heading5"/>
    <w:uiPriority w:val="9"/>
    <w:rsid w:val="00E36E3D"/>
    <w:rPr>
      <w:rFonts w:ascii="Century Gothic" w:hAnsi="Century Gothic"/>
      <w:b/>
      <w:color w:val="2F5496" w:themeColor="accent1" w:themeShade="BF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3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14"/>
    <w:rPr>
      <w:rFonts w:ascii="Times New Roman" w:hAnsi="Times New Roman" w:cs="Times New Roman"/>
      <w:sz w:val="18"/>
      <w:szCs w:val="18"/>
    </w:rPr>
  </w:style>
  <w:style w:type="character" w:customStyle="1" w:styleId="Heading6Char">
    <w:name w:val="Heading 6 Char"/>
    <w:aliases w:val="Location Char"/>
    <w:basedOn w:val="DefaultParagraphFont"/>
    <w:link w:val="Heading6"/>
    <w:uiPriority w:val="9"/>
    <w:rsid w:val="00826F6C"/>
    <w:rPr>
      <w:rFonts w:ascii="Century Gothic" w:eastAsiaTheme="majorEastAsia" w:hAnsi="Century Gothic" w:cs="Times New Roman (Headings CS)"/>
      <w:b/>
      <w:caps/>
      <w:color w:val="2F5496" w:themeColor="accent1" w:themeShade="BF"/>
      <w:spacing w:val="20"/>
    </w:rPr>
  </w:style>
  <w:style w:type="character" w:customStyle="1" w:styleId="Heading7Char">
    <w:name w:val="Heading 7 Char"/>
    <w:aliases w:val="Location info Char"/>
    <w:basedOn w:val="DefaultParagraphFont"/>
    <w:link w:val="Heading7"/>
    <w:uiPriority w:val="9"/>
    <w:rsid w:val="00775267"/>
    <w:rPr>
      <w:rFonts w:ascii="Century Gothic" w:eastAsiaTheme="majorEastAsia" w:hAnsi="Century Gothic" w:cs="Times New Roman (Headings CS)"/>
      <w:b/>
      <w:iCs/>
      <w:color w:val="2F5496" w:themeColor="accent1" w:themeShade="BF"/>
      <w:sz w:val="21"/>
      <w:szCs w:val="22"/>
    </w:rPr>
  </w:style>
  <w:style w:type="paragraph" w:styleId="ListParagraph">
    <w:name w:val="List Paragraph"/>
    <w:basedOn w:val="Normal"/>
    <w:uiPriority w:val="34"/>
    <w:qFormat/>
    <w:rsid w:val="00D35DB8"/>
    <w:pPr>
      <w:spacing w:after="0" w:line="240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851DFB"/>
    <w:rPr>
      <w:color w:val="385623" w:themeColor="accent6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5B4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46"/>
    <w:rPr>
      <w:color w:val="605E5C"/>
      <w:shd w:val="clear" w:color="auto" w:fill="E1DFDD"/>
    </w:rPr>
  </w:style>
  <w:style w:type="paragraph" w:customStyle="1" w:styleId="Title-Subtitle">
    <w:name w:val="Title - Subtitle"/>
    <w:basedOn w:val="Title"/>
    <w:qFormat/>
    <w:rsid w:val="00E77D8E"/>
    <w:pPr>
      <w:spacing w:before="0"/>
    </w:pPr>
    <w:rPr>
      <w:sz w:val="28"/>
      <w:szCs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9B75E9"/>
    <w:pPr>
      <w:spacing w:before="0" w:after="24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5E9"/>
    <w:rPr>
      <w:rFonts w:ascii="Century Gothic" w:eastAsiaTheme="majorEastAsia" w:hAnsi="Century Gothic" w:cs="Times New Roman (Headings CS)"/>
      <w:b/>
      <w:color w:val="3F5A78"/>
      <w:spacing w:val="2"/>
      <w:kern w:val="28"/>
      <w:sz w:val="28"/>
      <w:szCs w:val="28"/>
    </w:rPr>
  </w:style>
  <w:style w:type="paragraph" w:customStyle="1" w:styleId="DateTime">
    <w:name w:val="Date &amp; Time"/>
    <w:basedOn w:val="Normal"/>
    <w:qFormat/>
    <w:rsid w:val="00C81DE4"/>
    <w:pPr>
      <w:spacing w:after="300" w:line="240" w:lineRule="auto"/>
      <w:contextualSpacing/>
    </w:pPr>
    <w:rPr>
      <w:rFonts w:asciiTheme="minorHAnsi" w:hAnsiTheme="minorHAnsi"/>
      <w:sz w:val="18"/>
    </w:rPr>
  </w:style>
  <w:style w:type="character" w:styleId="PlaceholderText">
    <w:name w:val="Placeholder Text"/>
    <w:basedOn w:val="DefaultParagraphFont"/>
    <w:uiPriority w:val="99"/>
    <w:semiHidden/>
    <w:rsid w:val="001108D2"/>
    <w:rPr>
      <w:color w:val="808080"/>
    </w:rPr>
  </w:style>
  <w:style w:type="paragraph" w:customStyle="1" w:styleId="Default">
    <w:name w:val="Default"/>
    <w:rsid w:val="0096603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A5522B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default">
    <w:name w:val="x_default"/>
    <w:basedOn w:val="Normal"/>
    <w:rsid w:val="00761B14"/>
    <w:pPr>
      <w:autoSpaceDE w:val="0"/>
      <w:autoSpaceDN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39DD"/>
    <w:rPr>
      <w:rFonts w:ascii="Garamond" w:hAnsi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2021-02-22T00:00:00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E0C849EB1FA48B9E873DA7484C7C8" ma:contentTypeVersion="13" ma:contentTypeDescription="Create a new document." ma:contentTypeScope="" ma:versionID="66b36bd92abb016fd1f1d6e6d135b781">
  <xsd:schema xmlns:xsd="http://www.w3.org/2001/XMLSchema" xmlns:xs="http://www.w3.org/2001/XMLSchema" xmlns:p="http://schemas.microsoft.com/office/2006/metadata/properties" xmlns:ns3="a9acfc15-7201-489f-9abb-4b6c3fc2908a" xmlns:ns4="376add70-32a3-4046-8d8a-a6ce5b536693" targetNamespace="http://schemas.microsoft.com/office/2006/metadata/properties" ma:root="true" ma:fieldsID="6a2f6774de17ead5b9b8a30a5a852f94" ns3:_="" ns4:_="">
    <xsd:import namespace="a9acfc15-7201-489f-9abb-4b6c3fc2908a"/>
    <xsd:import namespace="376add70-32a3-4046-8d8a-a6ce5b5366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fc15-7201-489f-9abb-4b6c3fc29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add70-32a3-4046-8d8a-a6ce5b536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2D742A-C421-44CB-9350-BDBF3440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cfc15-7201-489f-9abb-4b6c3fc2908a"/>
    <ds:schemaRef ds:uri="376add70-32a3-4046-8d8a-a6ce5b536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A64A6-CE38-4D7D-B30C-FF7471208C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69F87-CB57-4056-9DE8-74AEE2B481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CPUC Event Flyer</vt:lpstr>
    </vt:vector>
  </TitlesOfParts>
  <Manager/>
  <Company/>
  <LinksUpToDate>false</LinksUpToDate>
  <CharactersWithSpaces>2940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CPUC Event Flyer</dc:title>
  <dc:subject/>
  <dc:creator>Microsoft Office User</dc:creator>
  <cp:keywords/>
  <dc:description/>
  <cp:lastModifiedBy>Melton, Drisha</cp:lastModifiedBy>
  <cp:revision>11</cp:revision>
  <cp:lastPrinted>2020-05-15T20:59:00Z</cp:lastPrinted>
  <dcterms:created xsi:type="dcterms:W3CDTF">2025-09-23T21:25:00Z</dcterms:created>
  <dcterms:modified xsi:type="dcterms:W3CDTF">2025-11-05T18:31:00Z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0x010100321E0C849EB1FA48B9E873DA7484C7C8</vt:lpwstr>
  </property>
</Properties>
</file>