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80" w:type="dxa"/>
          <w:right w:w="115" w:type="dxa"/>
        </w:tblCellMar>
        <w:tblLook w:val="04A0" w:firstRow="1" w:lastRow="0" w:firstColumn="1" w:lastColumn="0" w:noHBand="0" w:noVBand="1"/>
      </w:tblPr>
      <w:tblGrid>
        <w:gridCol w:w="10790"/>
      </w:tblGrid>
      <w:tr w:rsidR="0061561F" w14:paraId="7DEBAFF9" w14:textId="77777777" w:rsidTr="0061561F">
        <w:trPr>
          <w:trHeight w:val="623"/>
        </w:trPr>
        <w:tc>
          <w:tcPr>
            <w:tcW w:w="10790" w:type="dxa"/>
          </w:tcPr>
          <w:p w14:paraId="0EC494C9" w14:textId="77777777" w:rsidR="0061561F" w:rsidRDefault="0061561F" w:rsidP="0061561F">
            <w:pPr>
              <w:pStyle w:val="Heading2"/>
              <w:rPr>
                <w:sz w:val="36"/>
                <w:szCs w:val="56"/>
              </w:rPr>
            </w:pPr>
            <w:r w:rsidRPr="00ED4721">
              <w:rPr>
                <w:sz w:val="36"/>
                <w:szCs w:val="56"/>
              </w:rPr>
              <w:t>California Public Utility Commission's SB 884 Guidelines</w:t>
            </w:r>
          </w:p>
          <w:p w14:paraId="268CAD93" w14:textId="663BA007" w:rsidR="0061561F" w:rsidRDefault="0061561F" w:rsidP="0061561F">
            <w:pPr>
              <w:pStyle w:val="Heading2"/>
            </w:pPr>
            <w:r>
              <w:t xml:space="preserve">Technical Working Group: </w:t>
            </w:r>
            <w:r w:rsidRPr="004C165F">
              <w:t>SB 884 Project List Data Requirements Guideline</w:t>
            </w:r>
            <w:r w:rsidR="00626A75">
              <w:t>s</w:t>
            </w:r>
          </w:p>
        </w:tc>
      </w:tr>
      <w:tr w:rsidR="0061561F" w14:paraId="62FCE29B" w14:textId="77777777" w:rsidTr="0061561F">
        <w:trPr>
          <w:trHeight w:val="101"/>
        </w:trPr>
        <w:tc>
          <w:tcPr>
            <w:tcW w:w="10790" w:type="dxa"/>
            <w:shd w:val="clear" w:color="auto" w:fill="FFF2CC" w:themeFill="accent4" w:themeFillTint="33"/>
          </w:tcPr>
          <w:p w14:paraId="55CADFE9" w14:textId="5FE56696" w:rsidR="0061561F" w:rsidRPr="00465EF9" w:rsidRDefault="009B4611" w:rsidP="0061561F">
            <w:pPr>
              <w:pStyle w:val="Heading3"/>
              <w:tabs>
                <w:tab w:val="left" w:pos="8341"/>
              </w:tabs>
              <w:rPr>
                <w:sz w:val="24"/>
                <w:szCs w:val="24"/>
              </w:rPr>
            </w:pPr>
            <w:r>
              <w:rPr>
                <w:sz w:val="24"/>
                <w:szCs w:val="24"/>
              </w:rPr>
              <w:t>Tues</w:t>
            </w:r>
            <w:r w:rsidR="0061561F">
              <w:rPr>
                <w:sz w:val="24"/>
                <w:szCs w:val="24"/>
              </w:rPr>
              <w:t>day</w:t>
            </w:r>
            <w:r w:rsidR="0061561F" w:rsidRPr="00465EF9">
              <w:rPr>
                <w:sz w:val="24"/>
                <w:szCs w:val="24"/>
              </w:rPr>
              <w:t xml:space="preserve"> </w:t>
            </w:r>
            <w:r w:rsidR="0061561F" w:rsidRPr="00465EF9">
              <w:rPr>
                <w:color w:val="FFC000" w:themeColor="accent4"/>
                <w:sz w:val="24"/>
                <w:szCs w:val="24"/>
              </w:rPr>
              <w:t>|</w:t>
            </w:r>
            <w:r w:rsidR="0061561F" w:rsidRPr="00465EF9">
              <w:rPr>
                <w:sz w:val="24"/>
                <w:szCs w:val="24"/>
              </w:rPr>
              <w:t xml:space="preserve"> </w:t>
            </w:r>
            <w:r w:rsidR="0061561F">
              <w:rPr>
                <w:sz w:val="24"/>
                <w:szCs w:val="24"/>
              </w:rPr>
              <w:t xml:space="preserve">Jan </w:t>
            </w:r>
            <w:r w:rsidR="0038006D">
              <w:rPr>
                <w:sz w:val="24"/>
                <w:szCs w:val="24"/>
              </w:rPr>
              <w:t>20</w:t>
            </w:r>
            <w:r w:rsidR="0061561F">
              <w:rPr>
                <w:sz w:val="24"/>
                <w:szCs w:val="24"/>
                <w:vertAlign w:val="superscript"/>
              </w:rPr>
              <w:t>th</w:t>
            </w:r>
            <w:r w:rsidR="0061561F" w:rsidRPr="00465EF9">
              <w:rPr>
                <w:sz w:val="24"/>
                <w:szCs w:val="24"/>
              </w:rPr>
              <w:t>, 202</w:t>
            </w:r>
            <w:r w:rsidR="0061561F">
              <w:rPr>
                <w:sz w:val="24"/>
                <w:szCs w:val="24"/>
              </w:rPr>
              <w:t>6</w:t>
            </w:r>
            <w:r w:rsidR="0061561F" w:rsidRPr="00465EF9">
              <w:rPr>
                <w:color w:val="FFC000" w:themeColor="accent4"/>
                <w:sz w:val="24"/>
                <w:szCs w:val="24"/>
              </w:rPr>
              <w:t>|</w:t>
            </w:r>
            <w:r w:rsidR="0061561F" w:rsidRPr="00465EF9">
              <w:rPr>
                <w:sz w:val="24"/>
                <w:szCs w:val="24"/>
              </w:rPr>
              <w:t xml:space="preserve"> </w:t>
            </w:r>
            <w:r w:rsidR="0061561F">
              <w:rPr>
                <w:sz w:val="24"/>
                <w:szCs w:val="24"/>
              </w:rPr>
              <w:t>2</w:t>
            </w:r>
            <w:r w:rsidR="0061561F" w:rsidRPr="00465EF9">
              <w:rPr>
                <w:sz w:val="24"/>
                <w:szCs w:val="24"/>
              </w:rPr>
              <w:t>:</w:t>
            </w:r>
            <w:r w:rsidR="0061561F">
              <w:rPr>
                <w:sz w:val="24"/>
                <w:szCs w:val="24"/>
              </w:rPr>
              <w:t>0</w:t>
            </w:r>
            <w:r w:rsidR="0061561F" w:rsidRPr="00465EF9">
              <w:rPr>
                <w:sz w:val="24"/>
                <w:szCs w:val="24"/>
              </w:rPr>
              <w:t xml:space="preserve">0 </w:t>
            </w:r>
            <w:r>
              <w:rPr>
                <w:sz w:val="24"/>
                <w:szCs w:val="24"/>
              </w:rPr>
              <w:t>p</w:t>
            </w:r>
            <w:r w:rsidR="0061561F" w:rsidRPr="00465EF9">
              <w:rPr>
                <w:sz w:val="24"/>
                <w:szCs w:val="24"/>
              </w:rPr>
              <w:t xml:space="preserve">m – </w:t>
            </w:r>
            <w:r w:rsidR="0061561F">
              <w:rPr>
                <w:sz w:val="24"/>
                <w:szCs w:val="24"/>
              </w:rPr>
              <w:t>4</w:t>
            </w:r>
            <w:r w:rsidR="0061561F" w:rsidRPr="00465EF9">
              <w:rPr>
                <w:sz w:val="24"/>
                <w:szCs w:val="24"/>
              </w:rPr>
              <w:t>:</w:t>
            </w:r>
            <w:r w:rsidR="0061561F">
              <w:rPr>
                <w:sz w:val="24"/>
                <w:szCs w:val="24"/>
              </w:rPr>
              <w:t>00</w:t>
            </w:r>
            <w:r w:rsidR="0061561F" w:rsidRPr="00465EF9">
              <w:rPr>
                <w:sz w:val="24"/>
                <w:szCs w:val="24"/>
              </w:rPr>
              <w:t xml:space="preserve"> pm</w:t>
            </w:r>
          </w:p>
        </w:tc>
      </w:tr>
      <w:tr w:rsidR="0061561F" w14:paraId="6536A41E" w14:textId="77777777" w:rsidTr="0061561F">
        <w:tc>
          <w:tcPr>
            <w:tcW w:w="10790" w:type="dxa"/>
          </w:tcPr>
          <w:p w14:paraId="1A8E42E8" w14:textId="77777777" w:rsidR="0061561F" w:rsidRPr="002A5A21" w:rsidRDefault="0061561F" w:rsidP="0061561F">
            <w:pPr>
              <w:pStyle w:val="Heading4"/>
              <w:spacing w:before="240"/>
              <w:ind w:left="-23"/>
              <w:rPr>
                <w:b/>
                <w:bCs/>
                <w:color w:val="44546A" w:themeColor="text2"/>
                <w:sz w:val="28"/>
                <w:szCs w:val="28"/>
              </w:rPr>
            </w:pPr>
            <w:r w:rsidRPr="002A5A21">
              <w:rPr>
                <w:b/>
                <w:bCs/>
                <w:color w:val="44546A" w:themeColor="text2"/>
                <w:sz w:val="28"/>
                <w:szCs w:val="28"/>
              </w:rPr>
              <w:t>Teams and Call in Information:</w:t>
            </w:r>
          </w:p>
          <w:p w14:paraId="5EA975A7" w14:textId="5D2DFF19" w:rsidR="0061561F" w:rsidRDefault="0061561F" w:rsidP="0061561F">
            <w:pPr>
              <w:pStyle w:val="Heading3"/>
            </w:pPr>
            <w:r>
              <w:t xml:space="preserve">Jan </w:t>
            </w:r>
            <w:r w:rsidR="0038006D">
              <w:t>20</w:t>
            </w:r>
            <w:r>
              <w:t xml:space="preserve">th </w:t>
            </w:r>
          </w:p>
          <w:p w14:paraId="26136A6D" w14:textId="77777777" w:rsidR="0061561F" w:rsidRPr="00862716" w:rsidRDefault="0061561F" w:rsidP="0061561F">
            <w:pPr>
              <w:spacing w:after="0" w:line="240" w:lineRule="auto"/>
            </w:pPr>
            <w:r w:rsidRPr="00862716">
              <w:rPr>
                <w:b/>
                <w:bCs/>
              </w:rPr>
              <w:t>Microsoft Teams</w:t>
            </w:r>
            <w:r w:rsidRPr="00862716">
              <w:t xml:space="preserve"> </w:t>
            </w:r>
            <w:hyperlink r:id="rId11" w:history="1">
              <w:r w:rsidRPr="00862716">
                <w:rPr>
                  <w:rStyle w:val="Hyperlink"/>
                </w:rPr>
                <w:t>Need help?</w:t>
              </w:r>
            </w:hyperlink>
            <w:r w:rsidRPr="00862716">
              <w:t xml:space="preserve"> </w:t>
            </w:r>
          </w:p>
          <w:p w14:paraId="51E69A82" w14:textId="77777777" w:rsidR="0061561F" w:rsidRPr="00862716" w:rsidRDefault="0061561F" w:rsidP="0061561F">
            <w:pPr>
              <w:spacing w:after="0" w:line="240" w:lineRule="auto"/>
            </w:pPr>
            <w:hyperlink r:id="rId12" w:tgtFrame="_blank" w:tooltip="Meeting join link" w:history="1">
              <w:r w:rsidRPr="00862716">
                <w:rPr>
                  <w:rStyle w:val="Hyperlink"/>
                  <w:b/>
                  <w:bCs/>
                </w:rPr>
                <w:t>Join the meeting now</w:t>
              </w:r>
            </w:hyperlink>
            <w:r w:rsidRPr="00862716">
              <w:t xml:space="preserve"> </w:t>
            </w:r>
          </w:p>
          <w:p w14:paraId="16C24EF0" w14:textId="77777777" w:rsidR="0061561F" w:rsidRPr="00862716" w:rsidRDefault="0061561F" w:rsidP="0061561F">
            <w:pPr>
              <w:spacing w:after="0" w:line="240" w:lineRule="auto"/>
            </w:pPr>
            <w:r w:rsidRPr="00862716">
              <w:t xml:space="preserve">Meeting ID: 276 535 312 621 55 </w:t>
            </w:r>
          </w:p>
          <w:p w14:paraId="375AFB45" w14:textId="77777777" w:rsidR="0061561F" w:rsidRPr="00862716" w:rsidRDefault="0061561F" w:rsidP="0061561F">
            <w:pPr>
              <w:spacing w:after="0" w:line="240" w:lineRule="auto"/>
            </w:pPr>
            <w:r w:rsidRPr="00862716">
              <w:t xml:space="preserve">Passcode: hW2cg2yu </w:t>
            </w:r>
          </w:p>
          <w:p w14:paraId="386654BE" w14:textId="77777777" w:rsidR="0061561F" w:rsidRPr="00862716" w:rsidRDefault="0061561F" w:rsidP="0061561F">
            <w:pPr>
              <w:spacing w:after="0" w:line="240" w:lineRule="auto"/>
            </w:pPr>
          </w:p>
          <w:p w14:paraId="48CDCC39" w14:textId="77777777" w:rsidR="0061561F" w:rsidRPr="00862716" w:rsidRDefault="0061561F" w:rsidP="0061561F">
            <w:pPr>
              <w:spacing w:after="0" w:line="240" w:lineRule="auto"/>
            </w:pPr>
            <w:r w:rsidRPr="00862716">
              <w:rPr>
                <w:b/>
                <w:bCs/>
              </w:rPr>
              <w:t>Dial in by phone</w:t>
            </w:r>
            <w:r w:rsidRPr="00862716">
              <w:t xml:space="preserve"> </w:t>
            </w:r>
          </w:p>
          <w:p w14:paraId="1A208053" w14:textId="77777777" w:rsidR="0061561F" w:rsidRPr="00862716" w:rsidRDefault="0061561F" w:rsidP="0061561F">
            <w:pPr>
              <w:spacing w:after="0" w:line="240" w:lineRule="auto"/>
            </w:pPr>
            <w:hyperlink r:id="rId13" w:history="1">
              <w:r w:rsidRPr="00862716">
                <w:rPr>
                  <w:rStyle w:val="Hyperlink"/>
                </w:rPr>
                <w:t>+1 469-998-</w:t>
              </w:r>
              <w:proofErr w:type="gramStart"/>
              <w:r w:rsidRPr="00862716">
                <w:rPr>
                  <w:rStyle w:val="Hyperlink"/>
                </w:rPr>
                <w:t>7642,,</w:t>
              </w:r>
              <w:proofErr w:type="gramEnd"/>
              <w:r w:rsidRPr="00862716">
                <w:rPr>
                  <w:rStyle w:val="Hyperlink"/>
                </w:rPr>
                <w:t>191291756#</w:t>
              </w:r>
            </w:hyperlink>
            <w:r w:rsidRPr="00862716">
              <w:t xml:space="preserve"> United States, Dallas </w:t>
            </w:r>
          </w:p>
          <w:p w14:paraId="6BE7ACEB" w14:textId="77777777" w:rsidR="0061561F" w:rsidRPr="00862716" w:rsidRDefault="0061561F" w:rsidP="0061561F">
            <w:pPr>
              <w:spacing w:after="0" w:line="240" w:lineRule="auto"/>
            </w:pPr>
            <w:hyperlink r:id="rId14" w:history="1">
              <w:r w:rsidRPr="00862716">
                <w:rPr>
                  <w:rStyle w:val="Hyperlink"/>
                </w:rPr>
                <w:t>Find a local number</w:t>
              </w:r>
            </w:hyperlink>
            <w:r w:rsidRPr="00862716">
              <w:t xml:space="preserve"> </w:t>
            </w:r>
          </w:p>
          <w:p w14:paraId="31E19920" w14:textId="77777777" w:rsidR="0061561F" w:rsidRPr="00862716" w:rsidRDefault="0061561F" w:rsidP="0061561F">
            <w:pPr>
              <w:spacing w:after="0" w:line="240" w:lineRule="auto"/>
            </w:pPr>
            <w:r w:rsidRPr="00862716">
              <w:t xml:space="preserve">Phone conference ID: 191 291 756# </w:t>
            </w:r>
          </w:p>
          <w:p w14:paraId="36BC2DE1" w14:textId="77777777" w:rsidR="0061561F" w:rsidRPr="00862716" w:rsidRDefault="0061561F" w:rsidP="0061561F">
            <w:pPr>
              <w:spacing w:after="0" w:line="240" w:lineRule="auto"/>
            </w:pPr>
            <w:r w:rsidRPr="00862716">
              <w:rPr>
                <w:b/>
                <w:bCs/>
              </w:rPr>
              <w:t>Join on a video conferencing device</w:t>
            </w:r>
            <w:r w:rsidRPr="00862716">
              <w:t xml:space="preserve"> </w:t>
            </w:r>
          </w:p>
          <w:p w14:paraId="6C38CEA0" w14:textId="77777777" w:rsidR="0061561F" w:rsidRPr="00862716" w:rsidRDefault="0061561F" w:rsidP="0061561F">
            <w:pPr>
              <w:spacing w:after="0" w:line="240" w:lineRule="auto"/>
            </w:pPr>
            <w:r w:rsidRPr="00862716">
              <w:t xml:space="preserve">Tenant key: capuc@m.webex.com </w:t>
            </w:r>
          </w:p>
          <w:p w14:paraId="5A5BD1AD" w14:textId="77777777" w:rsidR="0061561F" w:rsidRPr="00862716" w:rsidRDefault="0061561F" w:rsidP="0061561F">
            <w:pPr>
              <w:spacing w:after="0" w:line="240" w:lineRule="auto"/>
            </w:pPr>
            <w:r w:rsidRPr="00862716">
              <w:t xml:space="preserve">Video ID: 114 430 523 5 </w:t>
            </w:r>
          </w:p>
          <w:p w14:paraId="0F87B5F0" w14:textId="77777777" w:rsidR="0061561F" w:rsidRPr="00862716" w:rsidRDefault="0061561F" w:rsidP="0061561F">
            <w:pPr>
              <w:spacing w:after="0" w:line="240" w:lineRule="auto"/>
            </w:pPr>
            <w:hyperlink r:id="rId15" w:tgtFrame="_blank" w:history="1">
              <w:r w:rsidRPr="00862716">
                <w:rPr>
                  <w:rStyle w:val="Hyperlink"/>
                </w:rPr>
                <w:t>More info</w:t>
              </w:r>
            </w:hyperlink>
            <w:r w:rsidRPr="00862716">
              <w:t xml:space="preserve"> </w:t>
            </w:r>
          </w:p>
          <w:p w14:paraId="645B74BA" w14:textId="77777777" w:rsidR="0061561F" w:rsidRPr="00862716" w:rsidRDefault="0061561F" w:rsidP="0061561F">
            <w:pPr>
              <w:spacing w:after="0" w:line="240" w:lineRule="auto"/>
            </w:pPr>
            <w:r w:rsidRPr="00862716">
              <w:t xml:space="preserve">For organizers: </w:t>
            </w:r>
            <w:hyperlink r:id="rId16" w:tgtFrame="_blank" w:history="1">
              <w:r w:rsidRPr="00862716">
                <w:rPr>
                  <w:rStyle w:val="Hyperlink"/>
                </w:rPr>
                <w:t>Meeting options</w:t>
              </w:r>
            </w:hyperlink>
            <w:r w:rsidRPr="00862716">
              <w:t xml:space="preserve"> | </w:t>
            </w:r>
            <w:hyperlink r:id="rId17" w:tgtFrame="_blank" w:history="1">
              <w:r w:rsidRPr="00862716">
                <w:rPr>
                  <w:rStyle w:val="Hyperlink"/>
                </w:rPr>
                <w:t>Reset dial-in PIN</w:t>
              </w:r>
            </w:hyperlink>
            <w:r w:rsidRPr="00862716">
              <w:t xml:space="preserve"> </w:t>
            </w:r>
          </w:p>
          <w:p w14:paraId="2399FAC9" w14:textId="77777777" w:rsidR="0061561F" w:rsidRPr="00537BD1" w:rsidRDefault="0061561F" w:rsidP="0061561F">
            <w:pPr>
              <w:pStyle w:val="Heading4"/>
              <w:spacing w:before="0"/>
              <w:ind w:left="-23"/>
              <w:rPr>
                <w:i/>
              </w:rPr>
            </w:pPr>
          </w:p>
        </w:tc>
      </w:tr>
    </w:tbl>
    <w:p w14:paraId="02CDC9F7" w14:textId="744C65A1" w:rsidR="002B3457" w:rsidRPr="002B3457" w:rsidRDefault="00203455" w:rsidP="002B3457">
      <w:pPr>
        <w:pStyle w:val="paragraph"/>
        <w:spacing w:line="23" w:lineRule="atLeast"/>
        <w:ind w:left="3067" w:hanging="3067"/>
        <w:textAlignment w:val="baseline"/>
        <w:rPr>
          <w:rFonts w:ascii="Garamond" w:hAnsi="Garamond"/>
        </w:rPr>
      </w:pPr>
      <w:r w:rsidRPr="00203455">
        <w:rPr>
          <w:rStyle w:val="SubtitleChar"/>
        </w:rPr>
        <w:t>Purpose</w:t>
      </w:r>
      <w:proofErr w:type="gramStart"/>
      <w:r w:rsidRPr="00203455">
        <w:rPr>
          <w:rStyle w:val="SubtitleChar"/>
        </w:rPr>
        <w:t>:</w:t>
      </w:r>
      <w:r w:rsidRPr="002832A3">
        <w:rPr>
          <w:b/>
          <w:bCs/>
        </w:rPr>
        <w:t xml:space="preserve"> </w:t>
      </w:r>
      <w:r w:rsidRPr="002832A3">
        <w:tab/>
      </w:r>
      <w:r w:rsidR="00153E77" w:rsidRPr="009F3165">
        <w:rPr>
          <w:rFonts w:ascii="Garamond" w:hAnsi="Garamond"/>
        </w:rPr>
        <w:t>Pursuant</w:t>
      </w:r>
      <w:proofErr w:type="gramEnd"/>
      <w:r w:rsidR="00153E77" w:rsidRPr="009F3165">
        <w:rPr>
          <w:rFonts w:ascii="Garamond" w:hAnsi="Garamond"/>
        </w:rPr>
        <w:t xml:space="preserve"> to Senate Bill (SB) 884 (McGuire; Stats. 2022, Ch. 819), the California Public Utilities Commission (CPUC) requires complex data submissions for a large electrical corporation’s Electrical Undergrounding Plan (EUP), which is intended to mitigate wildfire risk in High Fire Threat Districts (HFTDs).</w:t>
      </w:r>
      <w:r w:rsidR="000020B1">
        <w:rPr>
          <w:rFonts w:ascii="Garamond" w:hAnsi="Garamond"/>
        </w:rPr>
        <w:t xml:space="preserve"> </w:t>
      </w:r>
      <w:r w:rsidR="008072A8" w:rsidRPr="008072A8">
        <w:rPr>
          <w:rFonts w:ascii="Garamond" w:hAnsi="Garamond"/>
        </w:rPr>
        <w:t>To support this effort,</w:t>
      </w:r>
      <w:r w:rsidR="008072A8">
        <w:rPr>
          <w:rFonts w:ascii="Garamond" w:hAnsi="Garamond"/>
        </w:rPr>
        <w:t xml:space="preserve"> </w:t>
      </w:r>
      <w:r w:rsidR="00EE0B6A" w:rsidRPr="00153E77">
        <w:rPr>
          <w:rFonts w:ascii="Garamond" w:hAnsi="Garamond"/>
        </w:rPr>
        <w:t>Safety Policy Division (</w:t>
      </w:r>
      <w:r w:rsidR="00EE0B6A">
        <w:rPr>
          <w:rFonts w:ascii="Garamond" w:hAnsi="Garamond"/>
        </w:rPr>
        <w:t xml:space="preserve">SPD) </w:t>
      </w:r>
      <w:r w:rsidR="00CF23CA" w:rsidRPr="00CF23CA">
        <w:rPr>
          <w:rFonts w:ascii="Garamond" w:hAnsi="Garamond"/>
        </w:rPr>
        <w:t xml:space="preserve">convened a series of </w:t>
      </w:r>
      <w:r w:rsidR="00532796" w:rsidRPr="002B0ED1">
        <w:rPr>
          <w:rFonts w:ascii="Garamond" w:hAnsi="Garamond"/>
        </w:rPr>
        <w:t>Technical Working Group (</w:t>
      </w:r>
      <w:r w:rsidR="00CF23CA" w:rsidRPr="00CF23CA">
        <w:rPr>
          <w:rFonts w:ascii="Garamond" w:hAnsi="Garamond"/>
        </w:rPr>
        <w:t>TWG</w:t>
      </w:r>
      <w:r w:rsidR="00532796">
        <w:rPr>
          <w:rFonts w:ascii="Garamond" w:hAnsi="Garamond"/>
        </w:rPr>
        <w:t>)</w:t>
      </w:r>
      <w:r w:rsidR="00CF23CA" w:rsidRPr="00CF23CA">
        <w:rPr>
          <w:rFonts w:ascii="Garamond" w:hAnsi="Garamond"/>
        </w:rPr>
        <w:t xml:space="preserve"> </w:t>
      </w:r>
      <w:r w:rsidR="00C866AC" w:rsidRPr="00CF23CA">
        <w:rPr>
          <w:rFonts w:ascii="Garamond" w:hAnsi="Garamond"/>
        </w:rPr>
        <w:t>meetings and</w:t>
      </w:r>
      <w:r w:rsidR="0036199C">
        <w:rPr>
          <w:rFonts w:ascii="Garamond" w:hAnsi="Garamond"/>
        </w:rPr>
        <w:t xml:space="preserve"> </w:t>
      </w:r>
      <w:r w:rsidR="00FB50EF" w:rsidRPr="00CF23CA">
        <w:rPr>
          <w:rFonts w:ascii="Garamond" w:hAnsi="Garamond"/>
        </w:rPr>
        <w:t xml:space="preserve">on July 24, </w:t>
      </w:r>
      <w:r w:rsidR="007A211D" w:rsidRPr="00CF23CA">
        <w:rPr>
          <w:rFonts w:ascii="Garamond" w:hAnsi="Garamond"/>
        </w:rPr>
        <w:t>2025,</w:t>
      </w:r>
      <w:r w:rsidR="00FB50EF">
        <w:rPr>
          <w:rFonts w:ascii="Garamond" w:hAnsi="Garamond"/>
        </w:rPr>
        <w:t xml:space="preserve"> </w:t>
      </w:r>
      <w:r w:rsidR="00CF23CA" w:rsidRPr="00CF23CA">
        <w:rPr>
          <w:rFonts w:ascii="Garamond" w:hAnsi="Garamond"/>
        </w:rPr>
        <w:t>issu</w:t>
      </w:r>
      <w:r w:rsidR="00532796">
        <w:rPr>
          <w:rFonts w:ascii="Garamond" w:hAnsi="Garamond"/>
        </w:rPr>
        <w:t>e</w:t>
      </w:r>
      <w:r w:rsidR="0036199C">
        <w:rPr>
          <w:rFonts w:ascii="Garamond" w:hAnsi="Garamond"/>
        </w:rPr>
        <w:t>d</w:t>
      </w:r>
      <w:r w:rsidR="00CF23CA" w:rsidRPr="00CF23CA">
        <w:rPr>
          <w:rFonts w:ascii="Garamond" w:hAnsi="Garamond"/>
        </w:rPr>
        <w:t xml:space="preserve"> the SB 884 Project List Data Requirements Guidelines (henceforth referred to as the CPUC SB 884 Data Guidelines) to the SB 884 Notification List</w:t>
      </w:r>
      <w:r w:rsidR="0036199C">
        <w:rPr>
          <w:rFonts w:ascii="Garamond" w:hAnsi="Garamond"/>
        </w:rPr>
        <w:t xml:space="preserve">. </w:t>
      </w:r>
      <w:r w:rsidR="000020B1" w:rsidRPr="009421C6">
        <w:rPr>
          <w:rFonts w:ascii="Garamond" w:hAnsi="Garamond"/>
        </w:rPr>
        <w:t>However, Resolution SPD-37</w:t>
      </w:r>
      <w:r w:rsidR="000020B1" w:rsidRPr="002B0ED1">
        <w:rPr>
          <w:rFonts w:ascii="Garamond" w:hAnsi="Garamond"/>
          <w:vertAlign w:val="superscript"/>
        </w:rPr>
        <w:footnoteReference w:id="2"/>
      </w:r>
      <w:r w:rsidR="000020B1" w:rsidRPr="009421C6">
        <w:rPr>
          <w:rFonts w:ascii="Garamond" w:hAnsi="Garamond"/>
        </w:rPr>
        <w:t>, adopted on December 10, 2025, states:</w:t>
      </w:r>
      <w:r w:rsidR="000020B1" w:rsidRPr="00D3585F">
        <w:t xml:space="preserve"> </w:t>
      </w:r>
      <w:r w:rsidR="000020B1" w:rsidRPr="002B0ED1">
        <w:rPr>
          <w:rFonts w:ascii="Garamond" w:hAnsi="Garamond"/>
        </w:rPr>
        <w:t>“In order to facilitate full and transparent review of these issues, staff are directed to modify the data requirements to include the annual total capital costs and total operating and maintenance costs for each proposed undergrounding project over its useful life; for each alternative project for its useful life; and for an assumed no-build scenario in which no project is built over the useful life of the existing equipment.”</w:t>
      </w:r>
      <w:r w:rsidR="000020B1">
        <w:rPr>
          <w:rStyle w:val="FootnoteReference"/>
        </w:rPr>
        <w:footnoteReference w:id="3"/>
      </w:r>
      <w:r w:rsidR="000020B1" w:rsidRPr="00353A6C">
        <w:t xml:space="preserve"> </w:t>
      </w:r>
      <w:r w:rsidR="000020B1" w:rsidRPr="00E809AD">
        <w:rPr>
          <w:rFonts w:ascii="Garamond" w:hAnsi="Garamond"/>
        </w:rPr>
        <w:t xml:space="preserve">Moreover, Ordering Paragraph 11 of SPD-37 </w:t>
      </w:r>
      <w:r w:rsidR="000F6CED">
        <w:rPr>
          <w:rFonts w:ascii="Garamond" w:hAnsi="Garamond"/>
        </w:rPr>
        <w:t>provides</w:t>
      </w:r>
      <w:r w:rsidR="000020B1" w:rsidRPr="00E809AD">
        <w:rPr>
          <w:rFonts w:ascii="Garamond" w:hAnsi="Garamond"/>
        </w:rPr>
        <w:t>:</w:t>
      </w:r>
      <w:r w:rsidR="00E809AD">
        <w:rPr>
          <w:rFonts w:ascii="Garamond" w:hAnsi="Garamond"/>
        </w:rPr>
        <w:t xml:space="preserve"> </w:t>
      </w:r>
      <w:r w:rsidR="000020B1" w:rsidRPr="00E809AD">
        <w:rPr>
          <w:rFonts w:ascii="Garamond" w:hAnsi="Garamond"/>
        </w:rPr>
        <w:t xml:space="preserve">“We authorize Safety Policy Division to make future updates and changes to the SB 884 Project List Data Requirements Guidelines and SB 884 Project List Data Template after hosting at least one technical working group </w:t>
      </w:r>
      <w:r w:rsidR="000020B1" w:rsidRPr="00E809AD">
        <w:rPr>
          <w:rFonts w:ascii="Garamond" w:hAnsi="Garamond"/>
        </w:rPr>
        <w:lastRenderedPageBreak/>
        <w:t>meeting to present and discuss the changes”</w:t>
      </w:r>
      <w:r w:rsidR="00AA2144">
        <w:rPr>
          <w:rFonts w:ascii="Garamond" w:hAnsi="Garamond"/>
        </w:rPr>
        <w:t xml:space="preserve">. </w:t>
      </w:r>
      <w:r w:rsidR="002B3457" w:rsidRPr="002B3457">
        <w:rPr>
          <w:rFonts w:ascii="Garamond" w:hAnsi="Garamond"/>
        </w:rPr>
        <w:t xml:space="preserve">In accordance with these directives, SPD is planning to host a TWG meeting to present the required modifications and potential additional updates to the </w:t>
      </w:r>
      <w:r w:rsidR="002B3457" w:rsidRPr="002B3457">
        <w:rPr>
          <w:rFonts w:ascii="Garamond" w:hAnsi="Garamond"/>
          <w:i/>
          <w:iCs/>
        </w:rPr>
        <w:t>CPUC SB 884 Data Guidelines</w:t>
      </w:r>
      <w:r w:rsidR="002B3457" w:rsidRPr="002B3457">
        <w:rPr>
          <w:rFonts w:ascii="Garamond" w:hAnsi="Garamond"/>
        </w:rPr>
        <w:t>, ensuring alignment with Resolution SPD-37.</w:t>
      </w:r>
      <w:r w:rsidR="00BA01B7">
        <w:rPr>
          <w:rFonts w:ascii="Garamond" w:hAnsi="Garamond"/>
        </w:rPr>
        <w:t xml:space="preserve"> </w:t>
      </w:r>
      <w:r w:rsidR="002B3457" w:rsidRPr="002B3457">
        <w:rPr>
          <w:rFonts w:ascii="Garamond" w:hAnsi="Garamond"/>
        </w:rPr>
        <w:t xml:space="preserve">In preparation for the TWG, SPD has developed </w:t>
      </w:r>
      <w:r w:rsidR="00490B5B" w:rsidRPr="00490B5B">
        <w:rPr>
          <w:rFonts w:ascii="Garamond" w:hAnsi="Garamond"/>
        </w:rPr>
        <w:t>a draft of the Revised SB 884 Project List Data Requirements Guidelines, SB 884 Project List Data Template Table 7 with Examples, and Revised SB 884 Project List Data Template Clean Version</w:t>
      </w:r>
      <w:r w:rsidR="00E86FCB" w:rsidRPr="00E86FCB">
        <w:rPr>
          <w:rFonts w:ascii="Garamond" w:hAnsi="Garamond"/>
        </w:rPr>
        <w:t>. These draft documents are intended</w:t>
      </w:r>
      <w:r w:rsidR="00E86FCB" w:rsidRPr="00E86FCB">
        <w:t xml:space="preserve"> </w:t>
      </w:r>
      <w:r w:rsidR="00E86FCB" w:rsidRPr="003736DC">
        <w:rPr>
          <w:rFonts w:ascii="Garamond" w:hAnsi="Garamond"/>
        </w:rPr>
        <w:t>to frame the discussion for attendees of the TWG meeting.</w:t>
      </w:r>
      <w:r w:rsidR="005777D8">
        <w:rPr>
          <w:rFonts w:ascii="Garamond" w:hAnsi="Garamond"/>
        </w:rPr>
        <w:t xml:space="preserve"> </w:t>
      </w:r>
      <w:r w:rsidR="002B3457" w:rsidRPr="002B3457">
        <w:rPr>
          <w:rFonts w:ascii="Garamond" w:hAnsi="Garamond"/>
        </w:rPr>
        <w:t>During the TWG, SPD and stakeholders will review and discuss the proposed changes, including the addition of Table 7, and how these modifications are intended to support improved Benefit-Cost Ratio (BCR) calculations and enable more effective audits.</w:t>
      </w:r>
    </w:p>
    <w:p w14:paraId="370A34D4" w14:textId="2BC9B397" w:rsidR="00153E77" w:rsidRPr="00AA2144" w:rsidRDefault="00153E77" w:rsidP="00AA2144">
      <w:pPr>
        <w:pStyle w:val="paragraph"/>
        <w:spacing w:line="23" w:lineRule="atLeast"/>
        <w:ind w:left="3067" w:hanging="3067"/>
        <w:textAlignment w:val="baseline"/>
        <w:rPr>
          <w:rFonts w:ascii="Garamond" w:hAnsi="Garamond"/>
        </w:rPr>
      </w:pPr>
    </w:p>
    <w:p w14:paraId="3E917EA1" w14:textId="3E7FBC62" w:rsidR="00203455" w:rsidRPr="008F613F" w:rsidRDefault="00203455" w:rsidP="00F93792">
      <w:pPr>
        <w:pStyle w:val="paragraph"/>
        <w:spacing w:before="120" w:beforeAutospacing="0" w:after="120" w:afterAutospacing="0" w:line="23" w:lineRule="atLeast"/>
        <w:ind w:left="3067" w:hanging="3067"/>
        <w:textAlignment w:val="baseline"/>
      </w:pPr>
      <w:r w:rsidRPr="00203455">
        <w:rPr>
          <w:rStyle w:val="SubtitleChar"/>
        </w:rPr>
        <w:t>Expected Outcome:</w:t>
      </w:r>
      <w:r w:rsidRPr="002832A3">
        <w:rPr>
          <w:b/>
          <w:bCs/>
        </w:rPr>
        <w:t xml:space="preserve"> </w:t>
      </w:r>
      <w:r w:rsidR="0045074C">
        <w:rPr>
          <w:b/>
          <w:bCs/>
        </w:rPr>
        <w:t xml:space="preserve">  </w:t>
      </w:r>
      <w:r w:rsidR="003D30BC">
        <w:rPr>
          <w:b/>
          <w:bCs/>
        </w:rPr>
        <w:t xml:space="preserve"> </w:t>
      </w:r>
      <w:r w:rsidR="0045074C" w:rsidRPr="0045074C">
        <w:rPr>
          <w:rFonts w:ascii="Garamond" w:hAnsi="Garamond"/>
        </w:rPr>
        <w:t>To discuss</w:t>
      </w:r>
      <w:r w:rsidR="0045074C" w:rsidRPr="003D30BC">
        <w:rPr>
          <w:rFonts w:ascii="Garamond" w:hAnsi="Garamond"/>
        </w:rPr>
        <w:t xml:space="preserve"> the potential updates </w:t>
      </w:r>
      <w:r w:rsidR="000F4E54">
        <w:rPr>
          <w:rFonts w:ascii="Garamond" w:hAnsi="Garamond"/>
        </w:rPr>
        <w:t>to the</w:t>
      </w:r>
      <w:r w:rsidR="0045074C" w:rsidRPr="003D30BC">
        <w:rPr>
          <w:rFonts w:ascii="Garamond" w:hAnsi="Garamond"/>
        </w:rPr>
        <w:t xml:space="preserve"> </w:t>
      </w:r>
      <w:r w:rsidR="001501D2" w:rsidRPr="00153E77">
        <w:rPr>
          <w:rFonts w:ascii="Garamond" w:hAnsi="Garamond"/>
        </w:rPr>
        <w:t xml:space="preserve">SB 884 Program, </w:t>
      </w:r>
      <w:r w:rsidR="001501D2" w:rsidRPr="009F3165">
        <w:rPr>
          <w:rFonts w:ascii="Garamond" w:hAnsi="Garamond"/>
        </w:rPr>
        <w:t>CPUC Guidelines Appendix 1</w:t>
      </w:r>
      <w:r w:rsidR="001501D2" w:rsidRPr="00153E77">
        <w:rPr>
          <w:rFonts w:ascii="Garamond" w:hAnsi="Garamond"/>
        </w:rPr>
        <w:t>: SB 884 Project List Data Requirements Guidelines</w:t>
      </w:r>
      <w:r w:rsidR="001501D2">
        <w:rPr>
          <w:rFonts w:ascii="Garamond" w:hAnsi="Garamond"/>
        </w:rPr>
        <w:t xml:space="preserve"> </w:t>
      </w:r>
      <w:r w:rsidR="00C76089">
        <w:rPr>
          <w:rFonts w:ascii="Garamond" w:hAnsi="Garamond"/>
        </w:rPr>
        <w:t>which</w:t>
      </w:r>
      <w:r w:rsidR="00340133">
        <w:rPr>
          <w:rFonts w:ascii="Garamond" w:hAnsi="Garamond"/>
        </w:rPr>
        <w:t xml:space="preserve"> </w:t>
      </w:r>
      <w:proofErr w:type="gramStart"/>
      <w:r w:rsidR="00B112A2">
        <w:rPr>
          <w:rFonts w:ascii="Garamond" w:hAnsi="Garamond"/>
        </w:rPr>
        <w:t xml:space="preserve">enhance </w:t>
      </w:r>
      <w:r w:rsidR="00340133">
        <w:rPr>
          <w:rFonts w:ascii="Garamond" w:hAnsi="Garamond"/>
        </w:rPr>
        <w:t xml:space="preserve"> EUP</w:t>
      </w:r>
      <w:proofErr w:type="gramEnd"/>
      <w:r w:rsidR="00340133">
        <w:rPr>
          <w:rFonts w:ascii="Garamond" w:hAnsi="Garamond"/>
        </w:rPr>
        <w:t xml:space="preserve"> </w:t>
      </w:r>
      <w:r w:rsidR="00D0695B">
        <w:rPr>
          <w:rFonts w:ascii="Garamond" w:hAnsi="Garamond"/>
        </w:rPr>
        <w:t>data submission</w:t>
      </w:r>
      <w:r w:rsidR="00C76089">
        <w:rPr>
          <w:rFonts w:ascii="Garamond" w:hAnsi="Garamond"/>
        </w:rPr>
        <w:t xml:space="preserve">, </w:t>
      </w:r>
      <w:r w:rsidR="00D0695B">
        <w:rPr>
          <w:rFonts w:ascii="Garamond" w:hAnsi="Garamond"/>
        </w:rPr>
        <w:t>BCR calculation</w:t>
      </w:r>
      <w:r w:rsidR="00731805">
        <w:rPr>
          <w:rFonts w:ascii="Garamond" w:hAnsi="Garamond"/>
        </w:rPr>
        <w:t xml:space="preserve">s, and audit process. </w:t>
      </w:r>
    </w:p>
    <w:p w14:paraId="6671E8F1" w14:textId="77777777" w:rsidR="004C1AE0" w:rsidRDefault="004C1AE0" w:rsidP="004848F1">
      <w:pPr>
        <w:pStyle w:val="Subtitle"/>
        <w:keepNext/>
      </w:pPr>
    </w:p>
    <w:p w14:paraId="2A9AA9C8" w14:textId="15151FCE" w:rsidR="004B0D11" w:rsidRDefault="00E77D8E" w:rsidP="004848F1">
      <w:pPr>
        <w:pStyle w:val="Subtitle"/>
        <w:keepNext/>
      </w:pPr>
      <w:r>
        <w:t>Agenda</w:t>
      </w:r>
    </w:p>
    <w:tbl>
      <w:tblPr>
        <w:tblStyle w:val="TableGrid"/>
        <w:tblW w:w="0" w:type="auto"/>
        <w:tblBorders>
          <w:top w:val="single" w:sz="4" w:space="0" w:color="FFC000" w:themeColor="accent4"/>
          <w:left w:val="none" w:sz="0" w:space="0" w:color="auto"/>
          <w:bottom w:val="single" w:sz="4" w:space="0" w:color="FFC000" w:themeColor="accent4"/>
          <w:right w:val="none" w:sz="0" w:space="0" w:color="auto"/>
          <w:insideH w:val="single" w:sz="4" w:space="0" w:color="FFC000" w:themeColor="accent4"/>
          <w:insideV w:val="none" w:sz="0" w:space="0" w:color="auto"/>
        </w:tblBorders>
        <w:tblCellMar>
          <w:top w:w="108" w:type="dxa"/>
          <w:left w:w="72" w:type="dxa"/>
          <w:bottom w:w="72" w:type="dxa"/>
          <w:right w:w="72" w:type="dxa"/>
        </w:tblCellMar>
        <w:tblLook w:val="04A0" w:firstRow="1" w:lastRow="0" w:firstColumn="1" w:lastColumn="0" w:noHBand="0" w:noVBand="1"/>
      </w:tblPr>
      <w:tblGrid>
        <w:gridCol w:w="2160"/>
        <w:gridCol w:w="8630"/>
      </w:tblGrid>
      <w:tr w:rsidR="00E00D02" w14:paraId="3428ECF9" w14:textId="77777777" w:rsidTr="007A2009">
        <w:tc>
          <w:tcPr>
            <w:tcW w:w="2160" w:type="dxa"/>
          </w:tcPr>
          <w:p w14:paraId="393BE5C2" w14:textId="1115004B" w:rsidR="00E00D02" w:rsidRDefault="000D2E17" w:rsidP="00E00D02">
            <w:r>
              <w:t>2</w:t>
            </w:r>
            <w:r w:rsidR="00E00D02" w:rsidRPr="002B1E88">
              <w:t xml:space="preserve">:00 – </w:t>
            </w:r>
            <w:r>
              <w:t>2</w:t>
            </w:r>
            <w:r w:rsidR="00E00D02" w:rsidRPr="002B1E88">
              <w:t>:</w:t>
            </w:r>
            <w:r w:rsidR="00E00D02">
              <w:t>05</w:t>
            </w:r>
            <w:r w:rsidR="00E00D02" w:rsidRPr="002B1E88">
              <w:t xml:space="preserve"> </w:t>
            </w:r>
            <w:r w:rsidR="00E00D02">
              <w:t>p.</w:t>
            </w:r>
            <w:r w:rsidR="00E00D02" w:rsidRPr="002B1E88">
              <w:t>m</w:t>
            </w:r>
            <w:r w:rsidR="00E00D02">
              <w:t>.</w:t>
            </w:r>
          </w:p>
        </w:tc>
        <w:tc>
          <w:tcPr>
            <w:tcW w:w="8630" w:type="dxa"/>
            <w:vAlign w:val="center"/>
          </w:tcPr>
          <w:p w14:paraId="49EA14B3" w14:textId="78A73F9A" w:rsidR="00E00D02" w:rsidRDefault="00E00D02" w:rsidP="00E00D02">
            <w:r>
              <w:t>Introductions</w:t>
            </w:r>
          </w:p>
        </w:tc>
      </w:tr>
      <w:tr w:rsidR="006C4C75" w14:paraId="6C13CFE7" w14:textId="77777777" w:rsidTr="007A2009">
        <w:tc>
          <w:tcPr>
            <w:tcW w:w="2160" w:type="dxa"/>
          </w:tcPr>
          <w:p w14:paraId="19E5732F" w14:textId="0257108A" w:rsidR="006C4C75" w:rsidRDefault="006C4C75" w:rsidP="006C4C75">
            <w:r>
              <w:t>2</w:t>
            </w:r>
            <w:r w:rsidRPr="002B1E88">
              <w:t>:0</w:t>
            </w:r>
            <w:r>
              <w:t>5</w:t>
            </w:r>
            <w:r w:rsidRPr="002B1E88">
              <w:t xml:space="preserve"> – </w:t>
            </w:r>
            <w:r>
              <w:t>2</w:t>
            </w:r>
            <w:r w:rsidRPr="002B1E88">
              <w:t>:</w:t>
            </w:r>
            <w:r>
              <w:t>10</w:t>
            </w:r>
            <w:r w:rsidRPr="002B1E88">
              <w:t xml:space="preserve"> </w:t>
            </w:r>
            <w:r>
              <w:t>p.</w:t>
            </w:r>
            <w:r w:rsidRPr="002B1E88">
              <w:t>m</w:t>
            </w:r>
            <w:r>
              <w:t>.</w:t>
            </w:r>
          </w:p>
        </w:tc>
        <w:tc>
          <w:tcPr>
            <w:tcW w:w="8630" w:type="dxa"/>
            <w:vAlign w:val="center"/>
          </w:tcPr>
          <w:p w14:paraId="1280A3AD" w14:textId="2698E9D2" w:rsidR="006C4C75" w:rsidRDefault="006C4C75" w:rsidP="006C4C75">
            <w:r w:rsidRPr="006C4C75">
              <w:t>Purpose and Expected Outcomes of TWGs</w:t>
            </w:r>
          </w:p>
        </w:tc>
      </w:tr>
      <w:tr w:rsidR="006C4C75" w14:paraId="1AA11565" w14:textId="77777777" w:rsidTr="007A2009">
        <w:tc>
          <w:tcPr>
            <w:tcW w:w="2160" w:type="dxa"/>
          </w:tcPr>
          <w:p w14:paraId="2117CD0C" w14:textId="46A7F666" w:rsidR="006C4C75" w:rsidRDefault="006C4C75" w:rsidP="006C4C75">
            <w:r>
              <w:t>2</w:t>
            </w:r>
            <w:r w:rsidRPr="002B1E88">
              <w:t>:</w:t>
            </w:r>
            <w:r>
              <w:t>10</w:t>
            </w:r>
            <w:r w:rsidRPr="002B1E88">
              <w:t xml:space="preserve"> – </w:t>
            </w:r>
            <w:r>
              <w:t>2</w:t>
            </w:r>
            <w:r w:rsidRPr="002B1E88">
              <w:t>:</w:t>
            </w:r>
            <w:r>
              <w:t>4</w:t>
            </w:r>
            <w:r w:rsidR="00E80F4F">
              <w:t>0</w:t>
            </w:r>
            <w:r w:rsidRPr="002B1E88">
              <w:t xml:space="preserve"> </w:t>
            </w:r>
            <w:r>
              <w:t>p.</w:t>
            </w:r>
            <w:r w:rsidRPr="002B1E88">
              <w:t>m</w:t>
            </w:r>
            <w:r>
              <w:t>.</w:t>
            </w:r>
          </w:p>
        </w:tc>
        <w:tc>
          <w:tcPr>
            <w:tcW w:w="8630" w:type="dxa"/>
          </w:tcPr>
          <w:p w14:paraId="29220EDE" w14:textId="4ABFE74B" w:rsidR="006C4C75" w:rsidRDefault="006C4C75" w:rsidP="006C4C75">
            <w:r w:rsidRPr="00A33D98">
              <w:t>SB 884 Project List Data Template</w:t>
            </w:r>
            <w:r>
              <w:t xml:space="preserve"> Updates</w:t>
            </w:r>
            <w:r w:rsidRPr="00A33D98">
              <w:t>: Safety Policy Division (SPD) Presentation</w:t>
            </w:r>
          </w:p>
        </w:tc>
      </w:tr>
      <w:tr w:rsidR="00AC53CF" w14:paraId="0609BCA7" w14:textId="77777777" w:rsidTr="007A2009">
        <w:tc>
          <w:tcPr>
            <w:tcW w:w="2160" w:type="dxa"/>
          </w:tcPr>
          <w:p w14:paraId="6D3C29DA" w14:textId="55167F9A" w:rsidR="00AC53CF" w:rsidRDefault="00AC53CF" w:rsidP="00AC53CF">
            <w:r>
              <w:t>2</w:t>
            </w:r>
            <w:r w:rsidRPr="002B1E88">
              <w:t>:</w:t>
            </w:r>
            <w:r>
              <w:t>4</w:t>
            </w:r>
            <w:r w:rsidR="00AF6446">
              <w:t>0</w:t>
            </w:r>
            <w:r w:rsidRPr="002B1E88">
              <w:t xml:space="preserve"> – </w:t>
            </w:r>
            <w:r>
              <w:t>2</w:t>
            </w:r>
            <w:r w:rsidRPr="002B1E88">
              <w:t>:</w:t>
            </w:r>
            <w:r w:rsidR="00AF6446">
              <w:t>45</w:t>
            </w:r>
            <w:r w:rsidRPr="002B1E88">
              <w:t xml:space="preserve"> </w:t>
            </w:r>
            <w:r>
              <w:t>p.</w:t>
            </w:r>
            <w:r w:rsidRPr="002B1E88">
              <w:t>m</w:t>
            </w:r>
            <w:r>
              <w:t>.</w:t>
            </w:r>
          </w:p>
        </w:tc>
        <w:tc>
          <w:tcPr>
            <w:tcW w:w="8630" w:type="dxa"/>
          </w:tcPr>
          <w:p w14:paraId="381E860F" w14:textId="2168AAEF" w:rsidR="00AC53CF" w:rsidRPr="00A33D98" w:rsidRDefault="00AC53CF" w:rsidP="00AC53CF">
            <w:r>
              <w:t>Break</w:t>
            </w:r>
          </w:p>
        </w:tc>
      </w:tr>
      <w:tr w:rsidR="00AC53CF" w14:paraId="66C76BEB" w14:textId="77777777" w:rsidTr="007A2009">
        <w:tc>
          <w:tcPr>
            <w:tcW w:w="2160" w:type="dxa"/>
          </w:tcPr>
          <w:p w14:paraId="0DDB8ACF" w14:textId="45417DE0" w:rsidR="00AC53CF" w:rsidRPr="002B1E88" w:rsidRDefault="00AC53CF" w:rsidP="00AC53CF">
            <w:proofErr w:type="gramStart"/>
            <w:r>
              <w:t>2</w:t>
            </w:r>
            <w:r w:rsidRPr="005C5488">
              <w:t>:</w:t>
            </w:r>
            <w:r w:rsidR="00AF6446">
              <w:t>45</w:t>
            </w:r>
            <w:r w:rsidRPr="005C5488">
              <w:t xml:space="preserve">  –</w:t>
            </w:r>
            <w:proofErr w:type="gramEnd"/>
            <w:r w:rsidRPr="005C5488">
              <w:t xml:space="preserve"> </w:t>
            </w:r>
            <w:r>
              <w:t>4:00 p.m.</w:t>
            </w:r>
          </w:p>
        </w:tc>
        <w:tc>
          <w:tcPr>
            <w:tcW w:w="8630" w:type="dxa"/>
          </w:tcPr>
          <w:p w14:paraId="3A68EFE1" w14:textId="040DB90A" w:rsidR="00AC53CF" w:rsidRDefault="00AC53CF" w:rsidP="00AC53CF">
            <w:r>
              <w:t xml:space="preserve">General Discussion: </w:t>
            </w:r>
            <w:r w:rsidR="00932E13">
              <w:t>Stakeholder</w:t>
            </w:r>
            <w:r>
              <w:t xml:space="preserve"> Feedback on </w:t>
            </w:r>
            <w:r w:rsidRPr="00704E20">
              <w:t xml:space="preserve">SB 884 Project List </w:t>
            </w:r>
            <w:r>
              <w:t>Data Template Updates</w:t>
            </w:r>
          </w:p>
        </w:tc>
      </w:tr>
    </w:tbl>
    <w:p w14:paraId="6123328D" w14:textId="77777777" w:rsidR="00E00D02" w:rsidRDefault="00E00D02" w:rsidP="00B97771"/>
    <w:p w14:paraId="78AC2B37" w14:textId="77777777" w:rsidR="00E00D02" w:rsidRDefault="00E00D02" w:rsidP="00B97771"/>
    <w:p w14:paraId="0A845376" w14:textId="77777777" w:rsidR="00E00D02" w:rsidRDefault="00E00D02" w:rsidP="00B97771"/>
    <w:p w14:paraId="57603A09" w14:textId="77777777" w:rsidR="00E00D02" w:rsidRDefault="00E00D02" w:rsidP="00B97771"/>
    <w:p w14:paraId="13044828" w14:textId="77777777" w:rsidR="00E00D02" w:rsidRDefault="00E00D02" w:rsidP="00B97771"/>
    <w:p w14:paraId="34475467" w14:textId="29C9E59D" w:rsidR="00DC4DE5" w:rsidRPr="00DC4DE5" w:rsidRDefault="00DC4DE5" w:rsidP="00B97771">
      <w:pPr>
        <w:rPr>
          <w:i/>
          <w:iCs/>
        </w:rPr>
      </w:pPr>
      <w:r w:rsidRPr="00DC4DE5">
        <w:rPr>
          <w:i/>
          <w:iCs/>
        </w:rPr>
        <w:t xml:space="preserve">Note: There is no guarantee that an agenda item will begin and end in its listed time slot. If a presentation and/or discussion for a </w:t>
      </w:r>
      <w:proofErr w:type="gramStart"/>
      <w:r w:rsidRPr="00DC4DE5">
        <w:rPr>
          <w:i/>
          <w:iCs/>
        </w:rPr>
        <w:t>particular topic ends</w:t>
      </w:r>
      <w:proofErr w:type="gramEnd"/>
      <w:r w:rsidRPr="00DC4DE5">
        <w:rPr>
          <w:i/>
          <w:iCs/>
        </w:rPr>
        <w:t xml:space="preserve"> sooner than the allotted time, attendees may collectively decide to move to the next agenda item.</w:t>
      </w:r>
    </w:p>
    <w:sectPr w:rsidR="00DC4DE5" w:rsidRPr="00DC4DE5" w:rsidSect="00715E5B">
      <w:pgSz w:w="12240" w:h="15840"/>
      <w:pgMar w:top="1440" w:right="720" w:bottom="1440" w:left="720" w:header="25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B430" w14:textId="77777777" w:rsidR="00137619" w:rsidRDefault="00137619" w:rsidP="00B97771">
      <w:r>
        <w:separator/>
      </w:r>
    </w:p>
  </w:endnote>
  <w:endnote w:type="continuationSeparator" w:id="0">
    <w:p w14:paraId="674E43A3" w14:textId="77777777" w:rsidR="00137619" w:rsidRDefault="00137619" w:rsidP="00B97771">
      <w:r>
        <w:continuationSeparator/>
      </w:r>
    </w:p>
  </w:endnote>
  <w:endnote w:type="continuationNotice" w:id="1">
    <w:p w14:paraId="65320109" w14:textId="77777777" w:rsidR="00137619" w:rsidRDefault="00137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B327" w14:textId="77777777" w:rsidR="00137619" w:rsidRDefault="00137619" w:rsidP="00B97771">
      <w:r>
        <w:separator/>
      </w:r>
    </w:p>
  </w:footnote>
  <w:footnote w:type="continuationSeparator" w:id="0">
    <w:p w14:paraId="6B17AA87" w14:textId="77777777" w:rsidR="00137619" w:rsidRDefault="00137619" w:rsidP="00B97771">
      <w:r>
        <w:continuationSeparator/>
      </w:r>
    </w:p>
  </w:footnote>
  <w:footnote w:type="continuationNotice" w:id="1">
    <w:p w14:paraId="494068CA" w14:textId="77777777" w:rsidR="00137619" w:rsidRDefault="00137619">
      <w:pPr>
        <w:spacing w:after="0" w:line="240" w:lineRule="auto"/>
      </w:pPr>
    </w:p>
  </w:footnote>
  <w:footnote w:id="2">
    <w:p w14:paraId="30231180" w14:textId="77777777" w:rsidR="000020B1" w:rsidRPr="002E210F" w:rsidRDefault="000020B1" w:rsidP="000020B1">
      <w:pPr>
        <w:pStyle w:val="FootnoteText"/>
        <w:rPr>
          <w:rStyle w:val="Hyperlink"/>
          <w:szCs w:val="20"/>
        </w:rPr>
      </w:pPr>
      <w:r>
        <w:rPr>
          <w:rStyle w:val="FootnoteReference"/>
        </w:rPr>
        <w:footnoteRef/>
      </w:r>
      <w:r>
        <w:t xml:space="preserve"> </w:t>
      </w:r>
      <w:r w:rsidRPr="00675C0D">
        <w:rPr>
          <w:szCs w:val="20"/>
        </w:rPr>
        <w:t>Resolution SPD-</w:t>
      </w:r>
      <w:r>
        <w:rPr>
          <w:szCs w:val="20"/>
        </w:rPr>
        <w:t>37</w:t>
      </w:r>
      <w:r w:rsidRPr="00675C0D">
        <w:rPr>
          <w:szCs w:val="20"/>
        </w:rPr>
        <w:t xml:space="preserve"> is available at </w:t>
      </w:r>
      <w:r w:rsidRPr="002E210F">
        <w:rPr>
          <w:rStyle w:val="Hyperlink"/>
        </w:rPr>
        <w:t>https://www.cpuc.ca.gov/-/media/cpuc-website/divisions/safety-policy-division/documents/final-resolution-spd37-update-and-revision-of-senate-bill-884-program-cpuc-guidelines-program-for-ex.pdf</w:t>
      </w:r>
    </w:p>
  </w:footnote>
  <w:footnote w:id="3">
    <w:p w14:paraId="4C63174B" w14:textId="77777777" w:rsidR="000020B1" w:rsidRDefault="000020B1" w:rsidP="000020B1">
      <w:pPr>
        <w:pStyle w:val="FootnoteText"/>
      </w:pPr>
      <w:r>
        <w:rPr>
          <w:rStyle w:val="FootnoteReference"/>
        </w:rPr>
        <w:footnoteRef/>
      </w:r>
      <w:r>
        <w:t xml:space="preserve"> Resolution SPD-37, Section 3.5.4 at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908F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08D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EA3A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0A4A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92C0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123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F8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BE91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D65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E95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A712D"/>
    <w:multiLevelType w:val="hybridMultilevel"/>
    <w:tmpl w:val="1E22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06F1"/>
    <w:multiLevelType w:val="hybridMultilevel"/>
    <w:tmpl w:val="88C8D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902DB6"/>
    <w:multiLevelType w:val="hybridMultilevel"/>
    <w:tmpl w:val="27AA1392"/>
    <w:lvl w:ilvl="0" w:tplc="9028D96E">
      <w:numFmt w:val="bullet"/>
      <w:lvlText w:val="•"/>
      <w:lvlJc w:val="left"/>
      <w:pPr>
        <w:ind w:left="1080" w:hanging="720"/>
      </w:pPr>
      <w:rPr>
        <w:rFonts w:ascii="Garamond" w:eastAsiaTheme="minorHAnsi"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819086">
    <w:abstractNumId w:val="11"/>
  </w:num>
  <w:num w:numId="2" w16cid:durableId="175776238">
    <w:abstractNumId w:val="0"/>
  </w:num>
  <w:num w:numId="3" w16cid:durableId="1202590209">
    <w:abstractNumId w:val="1"/>
  </w:num>
  <w:num w:numId="4" w16cid:durableId="277297673">
    <w:abstractNumId w:val="2"/>
  </w:num>
  <w:num w:numId="5" w16cid:durableId="179394868">
    <w:abstractNumId w:val="3"/>
  </w:num>
  <w:num w:numId="6" w16cid:durableId="61372764">
    <w:abstractNumId w:val="8"/>
  </w:num>
  <w:num w:numId="7" w16cid:durableId="1143695546">
    <w:abstractNumId w:val="4"/>
  </w:num>
  <w:num w:numId="8" w16cid:durableId="1769155071">
    <w:abstractNumId w:val="5"/>
  </w:num>
  <w:num w:numId="9" w16cid:durableId="1438716278">
    <w:abstractNumId w:val="6"/>
  </w:num>
  <w:num w:numId="10" w16cid:durableId="1154838417">
    <w:abstractNumId w:val="7"/>
  </w:num>
  <w:num w:numId="11" w16cid:durableId="1291862314">
    <w:abstractNumId w:val="9"/>
  </w:num>
  <w:num w:numId="12" w16cid:durableId="1907915968">
    <w:abstractNumId w:val="10"/>
  </w:num>
  <w:num w:numId="13" w16cid:durableId="1716197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D5"/>
    <w:rsid w:val="00001E5D"/>
    <w:rsid w:val="00002022"/>
    <w:rsid w:val="000020B1"/>
    <w:rsid w:val="000032F9"/>
    <w:rsid w:val="00003435"/>
    <w:rsid w:val="0002390B"/>
    <w:rsid w:val="000242F5"/>
    <w:rsid w:val="0003073E"/>
    <w:rsid w:val="00033205"/>
    <w:rsid w:val="000352BA"/>
    <w:rsid w:val="000373DC"/>
    <w:rsid w:val="00043415"/>
    <w:rsid w:val="00045A8A"/>
    <w:rsid w:val="0005634E"/>
    <w:rsid w:val="00061957"/>
    <w:rsid w:val="00062E20"/>
    <w:rsid w:val="00065EA2"/>
    <w:rsid w:val="000665A4"/>
    <w:rsid w:val="00066BA4"/>
    <w:rsid w:val="00076F9A"/>
    <w:rsid w:val="00081BE0"/>
    <w:rsid w:val="00087786"/>
    <w:rsid w:val="00091F35"/>
    <w:rsid w:val="000926D4"/>
    <w:rsid w:val="00093102"/>
    <w:rsid w:val="00094412"/>
    <w:rsid w:val="000A5A57"/>
    <w:rsid w:val="000B394C"/>
    <w:rsid w:val="000C6014"/>
    <w:rsid w:val="000D2E17"/>
    <w:rsid w:val="000D7FB4"/>
    <w:rsid w:val="000E0DA2"/>
    <w:rsid w:val="000E55F5"/>
    <w:rsid w:val="000F4E54"/>
    <w:rsid w:val="000F559F"/>
    <w:rsid w:val="000F5CE2"/>
    <w:rsid w:val="000F6406"/>
    <w:rsid w:val="000F6CED"/>
    <w:rsid w:val="0010476C"/>
    <w:rsid w:val="001108D2"/>
    <w:rsid w:val="001146A6"/>
    <w:rsid w:val="00120634"/>
    <w:rsid w:val="00121B38"/>
    <w:rsid w:val="0012595B"/>
    <w:rsid w:val="00137619"/>
    <w:rsid w:val="00142FC2"/>
    <w:rsid w:val="001501D2"/>
    <w:rsid w:val="00153E77"/>
    <w:rsid w:val="001571C5"/>
    <w:rsid w:val="00157940"/>
    <w:rsid w:val="0017110D"/>
    <w:rsid w:val="00171C54"/>
    <w:rsid w:val="00171DBC"/>
    <w:rsid w:val="001735F9"/>
    <w:rsid w:val="00173DC4"/>
    <w:rsid w:val="0018080E"/>
    <w:rsid w:val="00182A81"/>
    <w:rsid w:val="00183F09"/>
    <w:rsid w:val="00190528"/>
    <w:rsid w:val="00191BB7"/>
    <w:rsid w:val="00194D45"/>
    <w:rsid w:val="00194F49"/>
    <w:rsid w:val="00196C46"/>
    <w:rsid w:val="00197030"/>
    <w:rsid w:val="001A4B56"/>
    <w:rsid w:val="001B06BB"/>
    <w:rsid w:val="001B3DE8"/>
    <w:rsid w:val="001B44C3"/>
    <w:rsid w:val="001C4C40"/>
    <w:rsid w:val="001C75E7"/>
    <w:rsid w:val="001D19AD"/>
    <w:rsid w:val="001E08AF"/>
    <w:rsid w:val="0020069A"/>
    <w:rsid w:val="00202EE9"/>
    <w:rsid w:val="00203455"/>
    <w:rsid w:val="00205D26"/>
    <w:rsid w:val="00230D71"/>
    <w:rsid w:val="00233690"/>
    <w:rsid w:val="002361E0"/>
    <w:rsid w:val="002364A6"/>
    <w:rsid w:val="0024238C"/>
    <w:rsid w:val="00247B32"/>
    <w:rsid w:val="00251245"/>
    <w:rsid w:val="00255774"/>
    <w:rsid w:val="00272BCC"/>
    <w:rsid w:val="00276560"/>
    <w:rsid w:val="00285DCC"/>
    <w:rsid w:val="0029295F"/>
    <w:rsid w:val="002A0649"/>
    <w:rsid w:val="002A5A21"/>
    <w:rsid w:val="002A6D47"/>
    <w:rsid w:val="002B0ED1"/>
    <w:rsid w:val="002B3457"/>
    <w:rsid w:val="002B4D30"/>
    <w:rsid w:val="002B7C19"/>
    <w:rsid w:val="002C7B69"/>
    <w:rsid w:val="002E20CE"/>
    <w:rsid w:val="002E4BCD"/>
    <w:rsid w:val="002E554A"/>
    <w:rsid w:val="002F0861"/>
    <w:rsid w:val="002F1721"/>
    <w:rsid w:val="003022D5"/>
    <w:rsid w:val="00304685"/>
    <w:rsid w:val="0030652F"/>
    <w:rsid w:val="003132DC"/>
    <w:rsid w:val="00323FCB"/>
    <w:rsid w:val="00326E26"/>
    <w:rsid w:val="00330E6D"/>
    <w:rsid w:val="00340133"/>
    <w:rsid w:val="00343D02"/>
    <w:rsid w:val="00344E0E"/>
    <w:rsid w:val="003520BD"/>
    <w:rsid w:val="00355089"/>
    <w:rsid w:val="0036199C"/>
    <w:rsid w:val="0036551E"/>
    <w:rsid w:val="00365AF3"/>
    <w:rsid w:val="003704A3"/>
    <w:rsid w:val="003736DC"/>
    <w:rsid w:val="0038006D"/>
    <w:rsid w:val="0038448E"/>
    <w:rsid w:val="0038570B"/>
    <w:rsid w:val="0039117B"/>
    <w:rsid w:val="00392338"/>
    <w:rsid w:val="003A0158"/>
    <w:rsid w:val="003A2E2C"/>
    <w:rsid w:val="003A43BC"/>
    <w:rsid w:val="003B12A2"/>
    <w:rsid w:val="003B2549"/>
    <w:rsid w:val="003C0D71"/>
    <w:rsid w:val="003C4DCE"/>
    <w:rsid w:val="003D059D"/>
    <w:rsid w:val="003D11AD"/>
    <w:rsid w:val="003D15F4"/>
    <w:rsid w:val="003D30BC"/>
    <w:rsid w:val="003D4541"/>
    <w:rsid w:val="003E4A75"/>
    <w:rsid w:val="003E50DB"/>
    <w:rsid w:val="003F1F49"/>
    <w:rsid w:val="003F5CC8"/>
    <w:rsid w:val="00402CAD"/>
    <w:rsid w:val="00406314"/>
    <w:rsid w:val="004155B1"/>
    <w:rsid w:val="00416EBC"/>
    <w:rsid w:val="00445CDA"/>
    <w:rsid w:val="004466F8"/>
    <w:rsid w:val="0045074C"/>
    <w:rsid w:val="004511A2"/>
    <w:rsid w:val="00454F29"/>
    <w:rsid w:val="0045669E"/>
    <w:rsid w:val="004619F6"/>
    <w:rsid w:val="004640EC"/>
    <w:rsid w:val="00464C86"/>
    <w:rsid w:val="00465EF9"/>
    <w:rsid w:val="004718E9"/>
    <w:rsid w:val="00474F07"/>
    <w:rsid w:val="00476EE5"/>
    <w:rsid w:val="00483F7C"/>
    <w:rsid w:val="004848F1"/>
    <w:rsid w:val="004877C2"/>
    <w:rsid w:val="00490B5B"/>
    <w:rsid w:val="00492465"/>
    <w:rsid w:val="004969E8"/>
    <w:rsid w:val="004A339D"/>
    <w:rsid w:val="004A7171"/>
    <w:rsid w:val="004B0D11"/>
    <w:rsid w:val="004B33A6"/>
    <w:rsid w:val="004B4067"/>
    <w:rsid w:val="004B4377"/>
    <w:rsid w:val="004B47E0"/>
    <w:rsid w:val="004C142E"/>
    <w:rsid w:val="004C165F"/>
    <w:rsid w:val="004C1AE0"/>
    <w:rsid w:val="004D0BCD"/>
    <w:rsid w:val="004D2D84"/>
    <w:rsid w:val="004D419A"/>
    <w:rsid w:val="004D5365"/>
    <w:rsid w:val="004D56CD"/>
    <w:rsid w:val="004F0854"/>
    <w:rsid w:val="004F3881"/>
    <w:rsid w:val="004F613E"/>
    <w:rsid w:val="00500AFE"/>
    <w:rsid w:val="00502193"/>
    <w:rsid w:val="00502F21"/>
    <w:rsid w:val="00510489"/>
    <w:rsid w:val="00527C6A"/>
    <w:rsid w:val="00530931"/>
    <w:rsid w:val="005316D0"/>
    <w:rsid w:val="00532796"/>
    <w:rsid w:val="00532D98"/>
    <w:rsid w:val="00537BD1"/>
    <w:rsid w:val="00541841"/>
    <w:rsid w:val="00551594"/>
    <w:rsid w:val="005529F5"/>
    <w:rsid w:val="0055769D"/>
    <w:rsid w:val="00557D84"/>
    <w:rsid w:val="005601D3"/>
    <w:rsid w:val="00564509"/>
    <w:rsid w:val="005676E0"/>
    <w:rsid w:val="005729A6"/>
    <w:rsid w:val="00573B90"/>
    <w:rsid w:val="005747BF"/>
    <w:rsid w:val="0057498A"/>
    <w:rsid w:val="00576B8C"/>
    <w:rsid w:val="005777D8"/>
    <w:rsid w:val="0058609D"/>
    <w:rsid w:val="00586CBC"/>
    <w:rsid w:val="00590C44"/>
    <w:rsid w:val="00596D75"/>
    <w:rsid w:val="005A476C"/>
    <w:rsid w:val="005A4F25"/>
    <w:rsid w:val="005A66FC"/>
    <w:rsid w:val="005A7DE6"/>
    <w:rsid w:val="005B0328"/>
    <w:rsid w:val="005B1601"/>
    <w:rsid w:val="005B7A5A"/>
    <w:rsid w:val="005C21FC"/>
    <w:rsid w:val="005C2F5F"/>
    <w:rsid w:val="005C4995"/>
    <w:rsid w:val="005D00F6"/>
    <w:rsid w:val="005D37EE"/>
    <w:rsid w:val="005D4257"/>
    <w:rsid w:val="005D545F"/>
    <w:rsid w:val="005D7208"/>
    <w:rsid w:val="005F220D"/>
    <w:rsid w:val="005F38F8"/>
    <w:rsid w:val="005F4770"/>
    <w:rsid w:val="005F5160"/>
    <w:rsid w:val="006018BD"/>
    <w:rsid w:val="00607CD6"/>
    <w:rsid w:val="006129ED"/>
    <w:rsid w:val="0061561F"/>
    <w:rsid w:val="00615CAD"/>
    <w:rsid w:val="00626A75"/>
    <w:rsid w:val="006325A6"/>
    <w:rsid w:val="00640777"/>
    <w:rsid w:val="0064090B"/>
    <w:rsid w:val="00644825"/>
    <w:rsid w:val="00651167"/>
    <w:rsid w:val="00652EC6"/>
    <w:rsid w:val="006623C1"/>
    <w:rsid w:val="00664809"/>
    <w:rsid w:val="00664BCF"/>
    <w:rsid w:val="006658E1"/>
    <w:rsid w:val="00676CAD"/>
    <w:rsid w:val="0068088A"/>
    <w:rsid w:val="006853C6"/>
    <w:rsid w:val="006957B3"/>
    <w:rsid w:val="00696D7F"/>
    <w:rsid w:val="006973BD"/>
    <w:rsid w:val="006A459F"/>
    <w:rsid w:val="006A490B"/>
    <w:rsid w:val="006A7589"/>
    <w:rsid w:val="006A7FD1"/>
    <w:rsid w:val="006B023F"/>
    <w:rsid w:val="006B06F5"/>
    <w:rsid w:val="006B19A4"/>
    <w:rsid w:val="006B457E"/>
    <w:rsid w:val="006C4C75"/>
    <w:rsid w:val="006C7392"/>
    <w:rsid w:val="006D3C68"/>
    <w:rsid w:val="006D4761"/>
    <w:rsid w:val="006E7F10"/>
    <w:rsid w:val="00701336"/>
    <w:rsid w:val="00704E20"/>
    <w:rsid w:val="00710229"/>
    <w:rsid w:val="007116F2"/>
    <w:rsid w:val="007127B6"/>
    <w:rsid w:val="00715E5B"/>
    <w:rsid w:val="00727927"/>
    <w:rsid w:val="00731805"/>
    <w:rsid w:val="00735BA1"/>
    <w:rsid w:val="007360D2"/>
    <w:rsid w:val="00737B65"/>
    <w:rsid w:val="00741C2A"/>
    <w:rsid w:val="0074707B"/>
    <w:rsid w:val="00754BBD"/>
    <w:rsid w:val="0076357E"/>
    <w:rsid w:val="00764CBE"/>
    <w:rsid w:val="007675ED"/>
    <w:rsid w:val="00767A87"/>
    <w:rsid w:val="0077149C"/>
    <w:rsid w:val="00772140"/>
    <w:rsid w:val="00775781"/>
    <w:rsid w:val="00775A6E"/>
    <w:rsid w:val="00775B46"/>
    <w:rsid w:val="007768B4"/>
    <w:rsid w:val="007871B1"/>
    <w:rsid w:val="0079090F"/>
    <w:rsid w:val="00790CD4"/>
    <w:rsid w:val="007924B5"/>
    <w:rsid w:val="007A2009"/>
    <w:rsid w:val="007A211D"/>
    <w:rsid w:val="007A2A01"/>
    <w:rsid w:val="007A44AA"/>
    <w:rsid w:val="007A4CC8"/>
    <w:rsid w:val="007B0638"/>
    <w:rsid w:val="007B300C"/>
    <w:rsid w:val="007B49DB"/>
    <w:rsid w:val="007C044F"/>
    <w:rsid w:val="007C2E33"/>
    <w:rsid w:val="007C63B0"/>
    <w:rsid w:val="007E334D"/>
    <w:rsid w:val="007F27B6"/>
    <w:rsid w:val="00801908"/>
    <w:rsid w:val="008072A8"/>
    <w:rsid w:val="00810E31"/>
    <w:rsid w:val="0081772E"/>
    <w:rsid w:val="0082046C"/>
    <w:rsid w:val="00820756"/>
    <w:rsid w:val="00826F6C"/>
    <w:rsid w:val="008271FE"/>
    <w:rsid w:val="008300B3"/>
    <w:rsid w:val="00833342"/>
    <w:rsid w:val="008347D6"/>
    <w:rsid w:val="0084330D"/>
    <w:rsid w:val="00851DFB"/>
    <w:rsid w:val="00862716"/>
    <w:rsid w:val="00863EC3"/>
    <w:rsid w:val="0086614B"/>
    <w:rsid w:val="008726D2"/>
    <w:rsid w:val="00881541"/>
    <w:rsid w:val="008874EF"/>
    <w:rsid w:val="0089352A"/>
    <w:rsid w:val="008936D0"/>
    <w:rsid w:val="008962C6"/>
    <w:rsid w:val="008965E9"/>
    <w:rsid w:val="008A6170"/>
    <w:rsid w:val="008A6F60"/>
    <w:rsid w:val="008B0BDF"/>
    <w:rsid w:val="008B2D7B"/>
    <w:rsid w:val="008D09F8"/>
    <w:rsid w:val="008E407B"/>
    <w:rsid w:val="008E75E3"/>
    <w:rsid w:val="008F01D9"/>
    <w:rsid w:val="009079B7"/>
    <w:rsid w:val="00916447"/>
    <w:rsid w:val="00917F03"/>
    <w:rsid w:val="009214A0"/>
    <w:rsid w:val="00924E0C"/>
    <w:rsid w:val="00925CDA"/>
    <w:rsid w:val="00932E13"/>
    <w:rsid w:val="009353EE"/>
    <w:rsid w:val="00935ABD"/>
    <w:rsid w:val="009360B5"/>
    <w:rsid w:val="00940F75"/>
    <w:rsid w:val="009418AB"/>
    <w:rsid w:val="009421C6"/>
    <w:rsid w:val="00942DF1"/>
    <w:rsid w:val="00962845"/>
    <w:rsid w:val="00966FC7"/>
    <w:rsid w:val="009678DD"/>
    <w:rsid w:val="00971F45"/>
    <w:rsid w:val="00972767"/>
    <w:rsid w:val="00974F89"/>
    <w:rsid w:val="00976993"/>
    <w:rsid w:val="00977EE2"/>
    <w:rsid w:val="00985E17"/>
    <w:rsid w:val="00986792"/>
    <w:rsid w:val="00992408"/>
    <w:rsid w:val="009A3921"/>
    <w:rsid w:val="009B4611"/>
    <w:rsid w:val="009B75E9"/>
    <w:rsid w:val="009D0C30"/>
    <w:rsid w:val="009D140A"/>
    <w:rsid w:val="009E2CF9"/>
    <w:rsid w:val="009E4324"/>
    <w:rsid w:val="009E73D6"/>
    <w:rsid w:val="009F02E9"/>
    <w:rsid w:val="009F3165"/>
    <w:rsid w:val="009F5E90"/>
    <w:rsid w:val="00A04339"/>
    <w:rsid w:val="00A04D03"/>
    <w:rsid w:val="00A10732"/>
    <w:rsid w:val="00A21891"/>
    <w:rsid w:val="00A2333D"/>
    <w:rsid w:val="00A2793A"/>
    <w:rsid w:val="00A33D98"/>
    <w:rsid w:val="00A3773D"/>
    <w:rsid w:val="00A4005B"/>
    <w:rsid w:val="00A41DBD"/>
    <w:rsid w:val="00A4270B"/>
    <w:rsid w:val="00A43AC7"/>
    <w:rsid w:val="00A56E88"/>
    <w:rsid w:val="00A57941"/>
    <w:rsid w:val="00A613E4"/>
    <w:rsid w:val="00A634E9"/>
    <w:rsid w:val="00A63B08"/>
    <w:rsid w:val="00A81C97"/>
    <w:rsid w:val="00A85554"/>
    <w:rsid w:val="00A900AD"/>
    <w:rsid w:val="00A92C87"/>
    <w:rsid w:val="00A93553"/>
    <w:rsid w:val="00A96C5F"/>
    <w:rsid w:val="00A96F6A"/>
    <w:rsid w:val="00AA2144"/>
    <w:rsid w:val="00AA25E1"/>
    <w:rsid w:val="00AA29A0"/>
    <w:rsid w:val="00AC53CF"/>
    <w:rsid w:val="00AD12B7"/>
    <w:rsid w:val="00AD45B4"/>
    <w:rsid w:val="00AD5971"/>
    <w:rsid w:val="00AE02D8"/>
    <w:rsid w:val="00AE0866"/>
    <w:rsid w:val="00AE1F7B"/>
    <w:rsid w:val="00AE2F17"/>
    <w:rsid w:val="00AE4624"/>
    <w:rsid w:val="00AE744B"/>
    <w:rsid w:val="00AF063D"/>
    <w:rsid w:val="00AF1475"/>
    <w:rsid w:val="00AF5D5F"/>
    <w:rsid w:val="00AF5E1F"/>
    <w:rsid w:val="00AF6446"/>
    <w:rsid w:val="00AF6A09"/>
    <w:rsid w:val="00B03299"/>
    <w:rsid w:val="00B112A2"/>
    <w:rsid w:val="00B14844"/>
    <w:rsid w:val="00B20D5C"/>
    <w:rsid w:val="00B21EC2"/>
    <w:rsid w:val="00B22F27"/>
    <w:rsid w:val="00B413C0"/>
    <w:rsid w:val="00B47D81"/>
    <w:rsid w:val="00B536F9"/>
    <w:rsid w:val="00B60D88"/>
    <w:rsid w:val="00B65D18"/>
    <w:rsid w:val="00B666C8"/>
    <w:rsid w:val="00B81E42"/>
    <w:rsid w:val="00B82B4A"/>
    <w:rsid w:val="00B83316"/>
    <w:rsid w:val="00B86CC9"/>
    <w:rsid w:val="00B91A33"/>
    <w:rsid w:val="00B97218"/>
    <w:rsid w:val="00B97614"/>
    <w:rsid w:val="00B97771"/>
    <w:rsid w:val="00B97A94"/>
    <w:rsid w:val="00BA01B7"/>
    <w:rsid w:val="00BA31E1"/>
    <w:rsid w:val="00BA6534"/>
    <w:rsid w:val="00BA7E0F"/>
    <w:rsid w:val="00BB09F5"/>
    <w:rsid w:val="00BB16F6"/>
    <w:rsid w:val="00BB32D7"/>
    <w:rsid w:val="00BC5DF8"/>
    <w:rsid w:val="00BC6148"/>
    <w:rsid w:val="00BD0C93"/>
    <w:rsid w:val="00BD10A0"/>
    <w:rsid w:val="00BD1AE8"/>
    <w:rsid w:val="00BD2A79"/>
    <w:rsid w:val="00BD2E75"/>
    <w:rsid w:val="00BD78EC"/>
    <w:rsid w:val="00BE345D"/>
    <w:rsid w:val="00BE55B8"/>
    <w:rsid w:val="00BE5A24"/>
    <w:rsid w:val="00BF1774"/>
    <w:rsid w:val="00BF33EC"/>
    <w:rsid w:val="00BF37A0"/>
    <w:rsid w:val="00BF4132"/>
    <w:rsid w:val="00C0397D"/>
    <w:rsid w:val="00C04677"/>
    <w:rsid w:val="00C04DD9"/>
    <w:rsid w:val="00C05177"/>
    <w:rsid w:val="00C13F49"/>
    <w:rsid w:val="00C42364"/>
    <w:rsid w:val="00C5360C"/>
    <w:rsid w:val="00C544D6"/>
    <w:rsid w:val="00C603FC"/>
    <w:rsid w:val="00C61BA8"/>
    <w:rsid w:val="00C62FEB"/>
    <w:rsid w:val="00C65496"/>
    <w:rsid w:val="00C76089"/>
    <w:rsid w:val="00C76D9F"/>
    <w:rsid w:val="00C81DE4"/>
    <w:rsid w:val="00C866AC"/>
    <w:rsid w:val="00C869E9"/>
    <w:rsid w:val="00C8788D"/>
    <w:rsid w:val="00C93628"/>
    <w:rsid w:val="00C93F10"/>
    <w:rsid w:val="00C96E56"/>
    <w:rsid w:val="00CA2ABD"/>
    <w:rsid w:val="00CA5F28"/>
    <w:rsid w:val="00CB0846"/>
    <w:rsid w:val="00CB223C"/>
    <w:rsid w:val="00CB33DF"/>
    <w:rsid w:val="00CB5FFF"/>
    <w:rsid w:val="00CC0AB1"/>
    <w:rsid w:val="00CC25A3"/>
    <w:rsid w:val="00CC4949"/>
    <w:rsid w:val="00CC7DF5"/>
    <w:rsid w:val="00CD406A"/>
    <w:rsid w:val="00CD7DC0"/>
    <w:rsid w:val="00CE1667"/>
    <w:rsid w:val="00CE28BC"/>
    <w:rsid w:val="00CE3C46"/>
    <w:rsid w:val="00CE60D3"/>
    <w:rsid w:val="00CE6F91"/>
    <w:rsid w:val="00CF23CA"/>
    <w:rsid w:val="00D01DD5"/>
    <w:rsid w:val="00D04783"/>
    <w:rsid w:val="00D06337"/>
    <w:rsid w:val="00D0695B"/>
    <w:rsid w:val="00D06BE0"/>
    <w:rsid w:val="00D0757C"/>
    <w:rsid w:val="00D12DB3"/>
    <w:rsid w:val="00D2490A"/>
    <w:rsid w:val="00D27119"/>
    <w:rsid w:val="00D32489"/>
    <w:rsid w:val="00D35DB8"/>
    <w:rsid w:val="00D378EA"/>
    <w:rsid w:val="00D41959"/>
    <w:rsid w:val="00D440D0"/>
    <w:rsid w:val="00D516F3"/>
    <w:rsid w:val="00D52C1C"/>
    <w:rsid w:val="00D53B98"/>
    <w:rsid w:val="00D6125E"/>
    <w:rsid w:val="00D64CCE"/>
    <w:rsid w:val="00D70A81"/>
    <w:rsid w:val="00D752F6"/>
    <w:rsid w:val="00D8334C"/>
    <w:rsid w:val="00D86452"/>
    <w:rsid w:val="00D86708"/>
    <w:rsid w:val="00D86F70"/>
    <w:rsid w:val="00D90709"/>
    <w:rsid w:val="00D93952"/>
    <w:rsid w:val="00DA060C"/>
    <w:rsid w:val="00DA114D"/>
    <w:rsid w:val="00DA502A"/>
    <w:rsid w:val="00DA6D5A"/>
    <w:rsid w:val="00DB2038"/>
    <w:rsid w:val="00DB3FF4"/>
    <w:rsid w:val="00DB4BDD"/>
    <w:rsid w:val="00DC1707"/>
    <w:rsid w:val="00DC25F5"/>
    <w:rsid w:val="00DC4DE5"/>
    <w:rsid w:val="00DC65AE"/>
    <w:rsid w:val="00DD0A62"/>
    <w:rsid w:val="00DD2AE1"/>
    <w:rsid w:val="00DF252D"/>
    <w:rsid w:val="00DF60B6"/>
    <w:rsid w:val="00E00D02"/>
    <w:rsid w:val="00E023D2"/>
    <w:rsid w:val="00E02C4F"/>
    <w:rsid w:val="00E03F57"/>
    <w:rsid w:val="00E05F0B"/>
    <w:rsid w:val="00E06383"/>
    <w:rsid w:val="00E11A03"/>
    <w:rsid w:val="00E2298C"/>
    <w:rsid w:val="00E2413F"/>
    <w:rsid w:val="00E344AB"/>
    <w:rsid w:val="00E3471A"/>
    <w:rsid w:val="00E44F65"/>
    <w:rsid w:val="00E504A2"/>
    <w:rsid w:val="00E636BE"/>
    <w:rsid w:val="00E64BD9"/>
    <w:rsid w:val="00E7410F"/>
    <w:rsid w:val="00E76A25"/>
    <w:rsid w:val="00E7759A"/>
    <w:rsid w:val="00E77D8E"/>
    <w:rsid w:val="00E809AD"/>
    <w:rsid w:val="00E80F4F"/>
    <w:rsid w:val="00E813BD"/>
    <w:rsid w:val="00E858DB"/>
    <w:rsid w:val="00E86AA2"/>
    <w:rsid w:val="00E86FCB"/>
    <w:rsid w:val="00E967EC"/>
    <w:rsid w:val="00EA11E3"/>
    <w:rsid w:val="00EB1753"/>
    <w:rsid w:val="00ED213A"/>
    <w:rsid w:val="00ED39EC"/>
    <w:rsid w:val="00ED4721"/>
    <w:rsid w:val="00EE0B6A"/>
    <w:rsid w:val="00EE51AF"/>
    <w:rsid w:val="00EF11F5"/>
    <w:rsid w:val="00EF22FA"/>
    <w:rsid w:val="00EF4C01"/>
    <w:rsid w:val="00EF4EA0"/>
    <w:rsid w:val="00EF4ED6"/>
    <w:rsid w:val="00EF604D"/>
    <w:rsid w:val="00F02611"/>
    <w:rsid w:val="00F03072"/>
    <w:rsid w:val="00F06BBF"/>
    <w:rsid w:val="00F07EDB"/>
    <w:rsid w:val="00F10898"/>
    <w:rsid w:val="00F14DBF"/>
    <w:rsid w:val="00F154D5"/>
    <w:rsid w:val="00F21099"/>
    <w:rsid w:val="00F2269A"/>
    <w:rsid w:val="00F330E7"/>
    <w:rsid w:val="00F34BE1"/>
    <w:rsid w:val="00F3783F"/>
    <w:rsid w:val="00F60140"/>
    <w:rsid w:val="00F646E0"/>
    <w:rsid w:val="00F76375"/>
    <w:rsid w:val="00F83469"/>
    <w:rsid w:val="00F92125"/>
    <w:rsid w:val="00F93792"/>
    <w:rsid w:val="00F93A5B"/>
    <w:rsid w:val="00F96C07"/>
    <w:rsid w:val="00FA42E2"/>
    <w:rsid w:val="00FA470B"/>
    <w:rsid w:val="00FB32F8"/>
    <w:rsid w:val="00FB48EA"/>
    <w:rsid w:val="00FB4E7A"/>
    <w:rsid w:val="00FB50EF"/>
    <w:rsid w:val="00FC4D60"/>
    <w:rsid w:val="00FD0517"/>
    <w:rsid w:val="00FD3F51"/>
    <w:rsid w:val="00FE7789"/>
    <w:rsid w:val="00FF1830"/>
    <w:rsid w:val="00FF2A31"/>
    <w:rsid w:val="00FF3E19"/>
    <w:rsid w:val="00FF6C2B"/>
    <w:rsid w:val="7198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AE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0D3"/>
    <w:pPr>
      <w:spacing w:after="120" w:line="288" w:lineRule="auto"/>
    </w:pPr>
    <w:rPr>
      <w:rFonts w:ascii="Garamond" w:hAnsi="Garamond"/>
      <w:sz w:val="22"/>
      <w:szCs w:val="22"/>
    </w:rPr>
  </w:style>
  <w:style w:type="paragraph" w:styleId="Heading1">
    <w:name w:val="heading 1"/>
    <w:basedOn w:val="Title"/>
    <w:next w:val="Normal"/>
    <w:link w:val="Heading1Char"/>
    <w:uiPriority w:val="9"/>
    <w:qFormat/>
    <w:rsid w:val="005529F5"/>
    <w:pPr>
      <w:spacing w:before="0"/>
    </w:pPr>
    <w:rPr>
      <w:color w:val="44546A" w:themeColor="text2"/>
    </w:rPr>
  </w:style>
  <w:style w:type="paragraph" w:styleId="Heading2">
    <w:name w:val="heading 2"/>
    <w:basedOn w:val="Subtitle"/>
    <w:next w:val="Normal"/>
    <w:link w:val="Heading2Char"/>
    <w:uiPriority w:val="9"/>
    <w:unhideWhenUsed/>
    <w:qFormat/>
    <w:rsid w:val="00532D98"/>
    <w:pPr>
      <w:spacing w:after="0"/>
      <w:outlineLvl w:val="1"/>
    </w:pPr>
    <w:rPr>
      <w:color w:val="44546A" w:themeColor="text2"/>
    </w:rPr>
  </w:style>
  <w:style w:type="paragraph" w:styleId="Heading3">
    <w:name w:val="heading 3"/>
    <w:basedOn w:val="Normal"/>
    <w:next w:val="Normal"/>
    <w:link w:val="Heading3Char"/>
    <w:uiPriority w:val="9"/>
    <w:unhideWhenUsed/>
    <w:qFormat/>
    <w:rsid w:val="00B65D18"/>
    <w:pPr>
      <w:keepNext/>
      <w:keepLines/>
      <w:spacing w:line="240" w:lineRule="auto"/>
      <w:outlineLvl w:val="2"/>
    </w:pPr>
    <w:rPr>
      <w:rFonts w:ascii="Century Gothic" w:eastAsiaTheme="majorEastAsia" w:hAnsi="Century Gothic" w:cstheme="majorBidi"/>
      <w:b/>
      <w:bCs/>
      <w:color w:val="806000" w:themeColor="accent4" w:themeShade="80"/>
      <w:sz w:val="28"/>
      <w:szCs w:val="28"/>
    </w:rPr>
  </w:style>
  <w:style w:type="paragraph" w:styleId="Heading4">
    <w:name w:val="heading 4"/>
    <w:basedOn w:val="Normal"/>
    <w:next w:val="Normal"/>
    <w:link w:val="Heading4Char"/>
    <w:uiPriority w:val="9"/>
    <w:unhideWhenUsed/>
    <w:qFormat/>
    <w:rsid w:val="00851DFB"/>
    <w:pPr>
      <w:keepNext/>
      <w:keepLines/>
      <w:spacing w:before="160" w:after="0"/>
      <w:outlineLvl w:val="3"/>
    </w:pPr>
    <w:rPr>
      <w:rFonts w:ascii="Century Gothic" w:eastAsiaTheme="majorEastAsia" w:hAnsi="Century Gothic" w:cstheme="majorBidi"/>
      <w:iCs/>
      <w:color w:val="000000" w:themeColor="text1"/>
      <w:sz w:val="20"/>
    </w:rPr>
  </w:style>
  <w:style w:type="paragraph" w:styleId="Heading5">
    <w:name w:val="heading 5"/>
    <w:aliases w:val="Sidebar Call to Action"/>
    <w:basedOn w:val="Normal"/>
    <w:next w:val="Normal"/>
    <w:link w:val="Heading5Char"/>
    <w:uiPriority w:val="9"/>
    <w:unhideWhenUsed/>
    <w:qFormat/>
    <w:rsid w:val="009E4324"/>
    <w:pPr>
      <w:keepNext/>
      <w:keepLines/>
      <w:suppressAutoHyphens/>
      <w:spacing w:after="0" w:line="240" w:lineRule="auto"/>
      <w:outlineLvl w:val="4"/>
    </w:pPr>
    <w:rPr>
      <w:rFonts w:asciiTheme="minorHAnsi" w:eastAsiaTheme="majorEastAsia" w:hAnsiTheme="minorHAnsi" w:cs="Times New Roman (Headings CS)"/>
      <w:i/>
      <w:color w:val="2F5496" w:themeColor="accent1" w:themeShade="BF"/>
      <w:sz w:val="24"/>
    </w:rPr>
  </w:style>
  <w:style w:type="paragraph" w:styleId="Heading6">
    <w:name w:val="heading 6"/>
    <w:aliases w:val="Location"/>
    <w:basedOn w:val="Normal"/>
    <w:next w:val="Normal"/>
    <w:link w:val="Heading6Char"/>
    <w:uiPriority w:val="9"/>
    <w:unhideWhenUsed/>
    <w:qFormat/>
    <w:rsid w:val="00826F6C"/>
    <w:pPr>
      <w:keepNext/>
      <w:keepLines/>
      <w:spacing w:before="240" w:after="0"/>
      <w:outlineLvl w:val="5"/>
    </w:pPr>
    <w:rPr>
      <w:rFonts w:ascii="Century Gothic" w:eastAsiaTheme="majorEastAsia" w:hAnsi="Century Gothic" w:cs="Times New Roman (Headings CS)"/>
      <w:b/>
      <w:caps/>
      <w:color w:val="2F5496" w:themeColor="accent1" w:themeShade="BF"/>
      <w:spacing w:val="20"/>
      <w:sz w:val="24"/>
    </w:rPr>
  </w:style>
  <w:style w:type="paragraph" w:styleId="Heading7">
    <w:name w:val="heading 7"/>
    <w:aliases w:val="Location info"/>
    <w:basedOn w:val="Normal"/>
    <w:next w:val="Normal"/>
    <w:link w:val="Heading7Char"/>
    <w:uiPriority w:val="9"/>
    <w:unhideWhenUsed/>
    <w:qFormat/>
    <w:rsid w:val="002E4BCD"/>
    <w:pPr>
      <w:keepNext/>
      <w:keepLines/>
      <w:suppressAutoHyphens/>
      <w:spacing w:before="40" w:after="0"/>
      <w:outlineLvl w:val="6"/>
    </w:pPr>
    <w:rPr>
      <w:rFonts w:asciiTheme="minorHAnsi" w:eastAsiaTheme="majorEastAsia" w:hAnsiTheme="minorHAnsi" w:cs="Times New Roman (Headings CS)"/>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77D8E"/>
    <w:pPr>
      <w:suppressAutoHyphens/>
      <w:snapToGrid w:val="0"/>
      <w:spacing w:before="240" w:after="0" w:line="264" w:lineRule="auto"/>
      <w:contextualSpacing/>
      <w:outlineLvl w:val="0"/>
    </w:pPr>
    <w:rPr>
      <w:rFonts w:ascii="Century Gothic" w:eastAsiaTheme="majorEastAsia" w:hAnsi="Century Gothic" w:cs="Times New Roman (Headings CS)"/>
      <w:b/>
      <w:color w:val="3F5A78"/>
      <w:spacing w:val="2"/>
      <w:kern w:val="28"/>
      <w:sz w:val="36"/>
      <w:szCs w:val="56"/>
    </w:rPr>
  </w:style>
  <w:style w:type="character" w:customStyle="1" w:styleId="TitleChar">
    <w:name w:val="Title Char"/>
    <w:basedOn w:val="DefaultParagraphFont"/>
    <w:link w:val="Title"/>
    <w:uiPriority w:val="10"/>
    <w:rsid w:val="00E77D8E"/>
    <w:rPr>
      <w:rFonts w:ascii="Century Gothic" w:eastAsiaTheme="majorEastAsia" w:hAnsi="Century Gothic" w:cs="Times New Roman (Headings CS)"/>
      <w:b/>
      <w:color w:val="3F5A78"/>
      <w:spacing w:val="2"/>
      <w:kern w:val="28"/>
      <w:sz w:val="36"/>
      <w:szCs w:val="56"/>
    </w:rPr>
  </w:style>
  <w:style w:type="character" w:customStyle="1" w:styleId="Heading1Char">
    <w:name w:val="Heading 1 Char"/>
    <w:basedOn w:val="DefaultParagraphFont"/>
    <w:link w:val="Heading1"/>
    <w:uiPriority w:val="9"/>
    <w:rsid w:val="005529F5"/>
    <w:rPr>
      <w:rFonts w:ascii="Century Gothic" w:eastAsiaTheme="majorEastAsia" w:hAnsi="Century Gothic" w:cs="Times New Roman (Headings CS)"/>
      <w:b/>
      <w:color w:val="44546A" w:themeColor="text2"/>
      <w:spacing w:val="2"/>
      <w:kern w:val="28"/>
      <w:sz w:val="36"/>
      <w:szCs w:val="56"/>
    </w:rPr>
  </w:style>
  <w:style w:type="character" w:customStyle="1" w:styleId="Heading2Char">
    <w:name w:val="Heading 2 Char"/>
    <w:basedOn w:val="DefaultParagraphFont"/>
    <w:link w:val="Heading2"/>
    <w:uiPriority w:val="9"/>
    <w:rsid w:val="00532D98"/>
    <w:rPr>
      <w:rFonts w:ascii="Century Gothic" w:eastAsiaTheme="majorEastAsia" w:hAnsi="Century Gothic" w:cs="Times New Roman (Headings CS)"/>
      <w:b/>
      <w:color w:val="44546A" w:themeColor="text2"/>
      <w:spacing w:val="2"/>
      <w:kern w:val="28"/>
      <w:sz w:val="28"/>
      <w:szCs w:val="28"/>
    </w:rPr>
  </w:style>
  <w:style w:type="character" w:customStyle="1" w:styleId="Heading3Char">
    <w:name w:val="Heading 3 Char"/>
    <w:basedOn w:val="DefaultParagraphFont"/>
    <w:link w:val="Heading3"/>
    <w:uiPriority w:val="9"/>
    <w:rsid w:val="00B65D18"/>
    <w:rPr>
      <w:rFonts w:ascii="Century Gothic" w:eastAsiaTheme="majorEastAsia" w:hAnsi="Century Gothic" w:cstheme="majorBidi"/>
      <w:b/>
      <w:bCs/>
      <w:color w:val="806000" w:themeColor="accent4" w:themeShade="80"/>
      <w:sz w:val="28"/>
      <w:szCs w:val="28"/>
    </w:rPr>
  </w:style>
  <w:style w:type="character" w:customStyle="1" w:styleId="Heading4Char">
    <w:name w:val="Heading 4 Char"/>
    <w:basedOn w:val="DefaultParagraphFont"/>
    <w:link w:val="Heading4"/>
    <w:uiPriority w:val="9"/>
    <w:rsid w:val="00851DFB"/>
    <w:rPr>
      <w:rFonts w:ascii="Century Gothic" w:eastAsiaTheme="majorEastAsia" w:hAnsi="Century Gothic" w:cstheme="majorBidi"/>
      <w:iCs/>
      <w:color w:val="000000" w:themeColor="text1"/>
      <w:sz w:val="20"/>
      <w:szCs w:val="22"/>
    </w:rPr>
  </w:style>
  <w:style w:type="character" w:customStyle="1" w:styleId="Heading5Char">
    <w:name w:val="Heading 5 Char"/>
    <w:aliases w:val="Sidebar Call to Action Char"/>
    <w:basedOn w:val="DefaultParagraphFont"/>
    <w:link w:val="Heading5"/>
    <w:uiPriority w:val="9"/>
    <w:rsid w:val="009E4324"/>
    <w:rPr>
      <w:rFonts w:eastAsiaTheme="majorEastAsia" w:cs="Times New Roman (Headings CS)"/>
      <w:i/>
      <w:color w:val="2F5496" w:themeColor="accent1" w:themeShade="BF"/>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aliases w:val="Location Char"/>
    <w:basedOn w:val="DefaultParagraphFont"/>
    <w:link w:val="Heading6"/>
    <w:uiPriority w:val="9"/>
    <w:rsid w:val="00826F6C"/>
    <w:rPr>
      <w:rFonts w:ascii="Century Gothic" w:eastAsiaTheme="majorEastAsia" w:hAnsi="Century Gothic" w:cs="Times New Roman (Headings CS)"/>
      <w:b/>
      <w:caps/>
      <w:color w:val="2F5496" w:themeColor="accent1" w:themeShade="BF"/>
      <w:spacing w:val="20"/>
    </w:rPr>
  </w:style>
  <w:style w:type="character" w:customStyle="1" w:styleId="Heading7Char">
    <w:name w:val="Heading 7 Char"/>
    <w:aliases w:val="Location info Char"/>
    <w:basedOn w:val="DefaultParagraphFont"/>
    <w:link w:val="Heading7"/>
    <w:uiPriority w:val="9"/>
    <w:rsid w:val="002E4BCD"/>
    <w:rPr>
      <w:rFonts w:eastAsiaTheme="majorEastAsia" w:cs="Times New Roman (Headings CS)"/>
      <w:iCs/>
      <w:color w:val="2F5496" w:themeColor="accent1" w:themeShade="BF"/>
    </w:rPr>
  </w:style>
  <w:style w:type="paragraph" w:styleId="ListParagraph">
    <w:name w:val="List Paragraph"/>
    <w:basedOn w:val="Normal"/>
    <w:uiPriority w:val="34"/>
    <w:qFormat/>
    <w:rsid w:val="00D35DB8"/>
    <w:pPr>
      <w:spacing w:after="0" w:line="240" w:lineRule="auto"/>
      <w:ind w:left="720"/>
      <w:contextualSpacing/>
    </w:pPr>
    <w:rPr>
      <w:rFonts w:asciiTheme="minorHAnsi" w:hAnsiTheme="minorHAnsi"/>
    </w:rPr>
  </w:style>
  <w:style w:type="character" w:styleId="Hyperlink">
    <w:name w:val="Hyperlink"/>
    <w:basedOn w:val="DefaultParagraphFont"/>
    <w:uiPriority w:val="99"/>
    <w:unhideWhenUsed/>
    <w:rsid w:val="00851DFB"/>
    <w:rPr>
      <w:color w:val="385623" w:themeColor="accent6" w:themeShade="80"/>
      <w:u w:val="single"/>
    </w:rPr>
  </w:style>
  <w:style w:type="character" w:styleId="FollowedHyperlink">
    <w:name w:val="FollowedHyperlink"/>
    <w:basedOn w:val="DefaultParagraphFont"/>
    <w:uiPriority w:val="99"/>
    <w:semiHidden/>
    <w:unhideWhenUsed/>
    <w:rsid w:val="00775B46"/>
    <w:rPr>
      <w:color w:val="954F72" w:themeColor="followedHyperlink"/>
      <w:u w:val="single"/>
    </w:rPr>
  </w:style>
  <w:style w:type="character" w:styleId="UnresolvedMention">
    <w:name w:val="Unresolved Mention"/>
    <w:basedOn w:val="DefaultParagraphFont"/>
    <w:uiPriority w:val="99"/>
    <w:semiHidden/>
    <w:unhideWhenUsed/>
    <w:rsid w:val="00775B46"/>
    <w:rPr>
      <w:color w:val="605E5C"/>
      <w:shd w:val="clear" w:color="auto" w:fill="E1DFDD"/>
    </w:rPr>
  </w:style>
  <w:style w:type="paragraph" w:customStyle="1" w:styleId="Title-Subtitle">
    <w:name w:val="Title - Subtitle"/>
    <w:basedOn w:val="Title"/>
    <w:qFormat/>
    <w:rsid w:val="00E77D8E"/>
    <w:pPr>
      <w:spacing w:before="0"/>
    </w:pPr>
    <w:rPr>
      <w:sz w:val="28"/>
      <w:szCs w:val="28"/>
    </w:rPr>
  </w:style>
  <w:style w:type="paragraph" w:styleId="Subtitle">
    <w:name w:val="Subtitle"/>
    <w:basedOn w:val="Title"/>
    <w:next w:val="Normal"/>
    <w:link w:val="SubtitleChar"/>
    <w:uiPriority w:val="11"/>
    <w:qFormat/>
    <w:rsid w:val="009B75E9"/>
    <w:pPr>
      <w:spacing w:before="0" w:after="240"/>
    </w:pPr>
    <w:rPr>
      <w:sz w:val="28"/>
      <w:szCs w:val="28"/>
    </w:rPr>
  </w:style>
  <w:style w:type="character" w:customStyle="1" w:styleId="SubtitleChar">
    <w:name w:val="Subtitle Char"/>
    <w:basedOn w:val="DefaultParagraphFont"/>
    <w:link w:val="Subtitle"/>
    <w:uiPriority w:val="11"/>
    <w:rsid w:val="009B75E9"/>
    <w:rPr>
      <w:rFonts w:ascii="Century Gothic" w:eastAsiaTheme="majorEastAsia" w:hAnsi="Century Gothic" w:cs="Times New Roman (Headings CS)"/>
      <w:b/>
      <w:color w:val="3F5A78"/>
      <w:spacing w:val="2"/>
      <w:kern w:val="28"/>
      <w:sz w:val="28"/>
      <w:szCs w:val="28"/>
    </w:rPr>
  </w:style>
  <w:style w:type="paragraph" w:customStyle="1" w:styleId="DateTime">
    <w:name w:val="Date &amp; Time"/>
    <w:basedOn w:val="Normal"/>
    <w:qFormat/>
    <w:rsid w:val="00C81DE4"/>
    <w:pPr>
      <w:spacing w:after="300" w:line="240" w:lineRule="auto"/>
      <w:contextualSpacing/>
    </w:pPr>
    <w:rPr>
      <w:rFonts w:asciiTheme="minorHAnsi" w:hAnsiTheme="minorHAnsi"/>
      <w:sz w:val="18"/>
    </w:rPr>
  </w:style>
  <w:style w:type="character" w:styleId="PlaceholderText">
    <w:name w:val="Placeholder Text"/>
    <w:basedOn w:val="DefaultParagraphFont"/>
    <w:uiPriority w:val="99"/>
    <w:semiHidden/>
    <w:rsid w:val="001108D2"/>
    <w:rPr>
      <w:color w:val="808080"/>
    </w:rPr>
  </w:style>
  <w:style w:type="paragraph" w:customStyle="1" w:styleId="paragraph">
    <w:name w:val="paragraph"/>
    <w:basedOn w:val="Normal"/>
    <w:rsid w:val="0020345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D3F51"/>
    <w:rPr>
      <w:sz w:val="16"/>
      <w:szCs w:val="16"/>
    </w:rPr>
  </w:style>
  <w:style w:type="paragraph" w:styleId="CommentText">
    <w:name w:val="annotation text"/>
    <w:basedOn w:val="Normal"/>
    <w:link w:val="CommentTextChar"/>
    <w:uiPriority w:val="99"/>
    <w:unhideWhenUsed/>
    <w:rsid w:val="00FD3F51"/>
    <w:pPr>
      <w:spacing w:line="240" w:lineRule="auto"/>
    </w:pPr>
    <w:rPr>
      <w:sz w:val="20"/>
      <w:szCs w:val="20"/>
    </w:rPr>
  </w:style>
  <w:style w:type="character" w:customStyle="1" w:styleId="CommentTextChar">
    <w:name w:val="Comment Text Char"/>
    <w:basedOn w:val="DefaultParagraphFont"/>
    <w:link w:val="CommentText"/>
    <w:uiPriority w:val="99"/>
    <w:rsid w:val="00FD3F5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FD3F51"/>
    <w:rPr>
      <w:b/>
      <w:bCs/>
    </w:rPr>
  </w:style>
  <w:style w:type="character" w:customStyle="1" w:styleId="CommentSubjectChar">
    <w:name w:val="Comment Subject Char"/>
    <w:basedOn w:val="CommentTextChar"/>
    <w:link w:val="CommentSubject"/>
    <w:uiPriority w:val="99"/>
    <w:semiHidden/>
    <w:rsid w:val="00FD3F51"/>
    <w:rPr>
      <w:rFonts w:ascii="Garamond" w:hAnsi="Garamond"/>
      <w:b/>
      <w:bCs/>
      <w:sz w:val="20"/>
      <w:szCs w:val="20"/>
    </w:rPr>
  </w:style>
  <w:style w:type="paragraph" w:styleId="NormalWeb">
    <w:name w:val="Normal (Web)"/>
    <w:basedOn w:val="Normal"/>
    <w:uiPriority w:val="99"/>
    <w:semiHidden/>
    <w:unhideWhenUsed/>
    <w:rsid w:val="00153E77"/>
    <w:rPr>
      <w:rFonts w:ascii="Times New Roman" w:hAnsi="Times New Roman" w:cs="Times New Roman"/>
      <w:sz w:val="24"/>
      <w:szCs w:val="24"/>
    </w:rPr>
  </w:style>
  <w:style w:type="character" w:styleId="FootnoteReference">
    <w:name w:val="footnote reference"/>
    <w:basedOn w:val="DefaultParagraphFont"/>
    <w:uiPriority w:val="99"/>
    <w:unhideWhenUsed/>
    <w:rsid w:val="000020B1"/>
    <w:rPr>
      <w:vertAlign w:val="superscript"/>
    </w:rPr>
  </w:style>
  <w:style w:type="paragraph" w:styleId="FootnoteText">
    <w:name w:val="footnote text"/>
    <w:basedOn w:val="Normal"/>
    <w:link w:val="FootnoteTextChar"/>
    <w:uiPriority w:val="99"/>
    <w:unhideWhenUsed/>
    <w:qFormat/>
    <w:rsid w:val="000020B1"/>
    <w:pPr>
      <w:spacing w:after="60" w:line="264" w:lineRule="auto"/>
    </w:pPr>
    <w:rPr>
      <w:rFonts w:cstheme="majorBidi"/>
      <w:kern w:val="24"/>
      <w:sz w:val="20"/>
      <w:szCs w:val="24"/>
      <w14:ligatures w14:val="standardContextual"/>
    </w:rPr>
  </w:style>
  <w:style w:type="character" w:customStyle="1" w:styleId="FootnoteTextChar">
    <w:name w:val="Footnote Text Char"/>
    <w:basedOn w:val="DefaultParagraphFont"/>
    <w:link w:val="FootnoteText"/>
    <w:uiPriority w:val="99"/>
    <w:rsid w:val="000020B1"/>
    <w:rPr>
      <w:rFonts w:ascii="Garamond" w:hAnsi="Garamond" w:cstheme="majorBidi"/>
      <w:kern w:val="24"/>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3151">
      <w:bodyDiv w:val="1"/>
      <w:marLeft w:val="0"/>
      <w:marRight w:val="0"/>
      <w:marTop w:val="0"/>
      <w:marBottom w:val="0"/>
      <w:divBdr>
        <w:top w:val="none" w:sz="0" w:space="0" w:color="auto"/>
        <w:left w:val="none" w:sz="0" w:space="0" w:color="auto"/>
        <w:bottom w:val="none" w:sz="0" w:space="0" w:color="auto"/>
        <w:right w:val="none" w:sz="0" w:space="0" w:color="auto"/>
      </w:divBdr>
    </w:div>
    <w:div w:id="315107320">
      <w:bodyDiv w:val="1"/>
      <w:marLeft w:val="0"/>
      <w:marRight w:val="0"/>
      <w:marTop w:val="0"/>
      <w:marBottom w:val="0"/>
      <w:divBdr>
        <w:top w:val="none" w:sz="0" w:space="0" w:color="auto"/>
        <w:left w:val="none" w:sz="0" w:space="0" w:color="auto"/>
        <w:bottom w:val="none" w:sz="0" w:space="0" w:color="auto"/>
        <w:right w:val="none" w:sz="0" w:space="0" w:color="auto"/>
      </w:divBdr>
    </w:div>
    <w:div w:id="572205223">
      <w:bodyDiv w:val="1"/>
      <w:marLeft w:val="0"/>
      <w:marRight w:val="0"/>
      <w:marTop w:val="0"/>
      <w:marBottom w:val="0"/>
      <w:divBdr>
        <w:top w:val="none" w:sz="0" w:space="0" w:color="auto"/>
        <w:left w:val="none" w:sz="0" w:space="0" w:color="auto"/>
        <w:bottom w:val="none" w:sz="0" w:space="0" w:color="auto"/>
        <w:right w:val="none" w:sz="0" w:space="0" w:color="auto"/>
      </w:divBdr>
    </w:div>
    <w:div w:id="762145326">
      <w:bodyDiv w:val="1"/>
      <w:marLeft w:val="0"/>
      <w:marRight w:val="0"/>
      <w:marTop w:val="0"/>
      <w:marBottom w:val="0"/>
      <w:divBdr>
        <w:top w:val="none" w:sz="0" w:space="0" w:color="auto"/>
        <w:left w:val="none" w:sz="0" w:space="0" w:color="auto"/>
        <w:bottom w:val="none" w:sz="0" w:space="0" w:color="auto"/>
        <w:right w:val="none" w:sz="0" w:space="0" w:color="auto"/>
      </w:divBdr>
    </w:div>
    <w:div w:id="834611144">
      <w:bodyDiv w:val="1"/>
      <w:marLeft w:val="0"/>
      <w:marRight w:val="0"/>
      <w:marTop w:val="0"/>
      <w:marBottom w:val="0"/>
      <w:divBdr>
        <w:top w:val="none" w:sz="0" w:space="0" w:color="auto"/>
        <w:left w:val="none" w:sz="0" w:space="0" w:color="auto"/>
        <w:bottom w:val="none" w:sz="0" w:space="0" w:color="auto"/>
        <w:right w:val="none" w:sz="0" w:space="0" w:color="auto"/>
      </w:divBdr>
    </w:div>
    <w:div w:id="1040319505">
      <w:bodyDiv w:val="1"/>
      <w:marLeft w:val="0"/>
      <w:marRight w:val="0"/>
      <w:marTop w:val="0"/>
      <w:marBottom w:val="0"/>
      <w:divBdr>
        <w:top w:val="none" w:sz="0" w:space="0" w:color="auto"/>
        <w:left w:val="none" w:sz="0" w:space="0" w:color="auto"/>
        <w:bottom w:val="none" w:sz="0" w:space="0" w:color="auto"/>
        <w:right w:val="none" w:sz="0" w:space="0" w:color="auto"/>
      </w:divBdr>
    </w:div>
    <w:div w:id="1275937407">
      <w:bodyDiv w:val="1"/>
      <w:marLeft w:val="0"/>
      <w:marRight w:val="0"/>
      <w:marTop w:val="0"/>
      <w:marBottom w:val="0"/>
      <w:divBdr>
        <w:top w:val="none" w:sz="0" w:space="0" w:color="auto"/>
        <w:left w:val="none" w:sz="0" w:space="0" w:color="auto"/>
        <w:bottom w:val="none" w:sz="0" w:space="0" w:color="auto"/>
        <w:right w:val="none" w:sz="0" w:space="0" w:color="auto"/>
      </w:divBdr>
    </w:div>
    <w:div w:id="1279950045">
      <w:bodyDiv w:val="1"/>
      <w:marLeft w:val="0"/>
      <w:marRight w:val="0"/>
      <w:marTop w:val="0"/>
      <w:marBottom w:val="0"/>
      <w:divBdr>
        <w:top w:val="none" w:sz="0" w:space="0" w:color="auto"/>
        <w:left w:val="none" w:sz="0" w:space="0" w:color="auto"/>
        <w:bottom w:val="none" w:sz="0" w:space="0" w:color="auto"/>
        <w:right w:val="none" w:sz="0" w:space="0" w:color="auto"/>
      </w:divBdr>
    </w:div>
    <w:div w:id="1359509065">
      <w:bodyDiv w:val="1"/>
      <w:marLeft w:val="0"/>
      <w:marRight w:val="0"/>
      <w:marTop w:val="0"/>
      <w:marBottom w:val="0"/>
      <w:divBdr>
        <w:top w:val="none" w:sz="0" w:space="0" w:color="auto"/>
        <w:left w:val="none" w:sz="0" w:space="0" w:color="auto"/>
        <w:bottom w:val="none" w:sz="0" w:space="0" w:color="auto"/>
        <w:right w:val="none" w:sz="0" w:space="0" w:color="auto"/>
      </w:divBdr>
    </w:div>
    <w:div w:id="1592005138">
      <w:bodyDiv w:val="1"/>
      <w:marLeft w:val="0"/>
      <w:marRight w:val="0"/>
      <w:marTop w:val="0"/>
      <w:marBottom w:val="0"/>
      <w:divBdr>
        <w:top w:val="none" w:sz="0" w:space="0" w:color="auto"/>
        <w:left w:val="none" w:sz="0" w:space="0" w:color="auto"/>
        <w:bottom w:val="none" w:sz="0" w:space="0" w:color="auto"/>
        <w:right w:val="none" w:sz="0" w:space="0" w:color="auto"/>
      </w:divBdr>
    </w:div>
    <w:div w:id="1890798840">
      <w:bodyDiv w:val="1"/>
      <w:marLeft w:val="0"/>
      <w:marRight w:val="0"/>
      <w:marTop w:val="0"/>
      <w:marBottom w:val="0"/>
      <w:divBdr>
        <w:top w:val="none" w:sz="0" w:space="0" w:color="auto"/>
        <w:left w:val="none" w:sz="0" w:space="0" w:color="auto"/>
        <w:bottom w:val="none" w:sz="0" w:space="0" w:color="auto"/>
        <w:right w:val="none" w:sz="0" w:space="0" w:color="auto"/>
      </w:divBdr>
    </w:div>
    <w:div w:id="20033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4699987642,,19129175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JlMTRhZDYtNjE2Ni00OGFkLTljNjgtZDU4OGQzOWFlZWVk%40thread.v2/0?context=%7b%22Tid%22%3a%22837159c6-f1df-4ef5-8d04-65c7d856c1d1%22%2c%22Oid%22%3a%225750ef6f-915c-4223-80fd-ffd15c0cd3cc%22%7d"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teams.microsoft.com/meetingOptions/?organizerId=5750ef6f-915c-4223-80fd-ffd15c0cd3cc&amp;tenantId=837159c6-f1df-4ef5-8d04-65c7d856c1d1&amp;threadId=19_meeting_NGJlMTRhZDYtNjE2Ni00OGFkLTljNjgtZDU4OGQzOWFlZWVk@thread.v2&amp;messageId=0&amp;language=e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JoinTeamsMeeting?omkt=en-US" TargetMode="External"/><Relationship Id="rId5" Type="http://schemas.openxmlformats.org/officeDocument/2006/relationships/numbering" Target="numbering.xml"/><Relationship Id="rId15" Type="http://schemas.openxmlformats.org/officeDocument/2006/relationships/hyperlink" Target="https://www.webex.com/msteams?confid=1144305235&amp;tenantkey=capuc&amp;domain=m.webex.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in.teams.microsoft.com/8655ad12-ee7f-4792-8a4a-a5490986e641?id=191291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opic_x007c_Proceeding xmlns="5eff49fa-fdc5-439e-aa03-034da97b653b" xsi:nil="true"/>
    <lcf76f155ced4ddcb4097134ff3c332f xmlns="5eff49fa-fdc5-439e-aa03-034da97b653b">
      <Terms xmlns="http://schemas.microsoft.com/office/infopath/2007/PartnerControls"/>
    </lcf76f155ced4ddcb4097134ff3c332f>
    <TaxCatchAll xmlns="4d6e3fb7-5a6e-44ec-bba8-0f5edb349e10" xsi:nil="true"/>
    <Assignedto xmlns="5eff49fa-fdc5-439e-aa03-034da97b653b">
      <UserInfo>
        <DisplayName/>
        <AccountId xsi:nil="true"/>
        <AccountType/>
      </UserInfo>
    </Assignedto>
    <Industry xmlns="5eff49fa-fdc5-439e-aa03-034da97b65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CC49087CBAF749BEA397E09F04586E" ma:contentTypeVersion="19" ma:contentTypeDescription="Create a new document." ma:contentTypeScope="" ma:versionID="097d5f151a81db5ffd03d0508f06e92d">
  <xsd:schema xmlns:xsd="http://www.w3.org/2001/XMLSchema" xmlns:xs="http://www.w3.org/2001/XMLSchema" xmlns:p="http://schemas.microsoft.com/office/2006/metadata/properties" xmlns:ns2="5eff49fa-fdc5-439e-aa03-034da97b653b" xmlns:ns3="4d6e3fb7-5a6e-44ec-bba8-0f5edb349e10" targetNamespace="http://schemas.microsoft.com/office/2006/metadata/properties" ma:root="true" ma:fieldsID="97f6dfa58bb59c786dbe4e5271b6e4de" ns2:_="" ns3:_="">
    <xsd:import namespace="5eff49fa-fdc5-439e-aa03-034da97b653b"/>
    <xsd:import namespace="4d6e3fb7-5a6e-44ec-bba8-0f5edb349e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opic_x007c_Proceeding"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Assignedto" minOccurs="0"/>
                <xsd:element ref="ns2:Indust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f49fa-fdc5-439e-aa03-034da97b6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Topic_x007c_Proceeding" ma:index="17" nillable="true" ma:displayName="Topic  |  Proceeding" ma:format="Dropdown" ma:internalName="Topic_x007c_Proceeding">
      <xsd:simpleType>
        <xsd:restriction base="dms:Choice">
          <xsd:enumeration value="PSPS R.18-12-010"/>
          <xsd:enumeration value="Microgrids R.19-09-009"/>
          <xsd:enumeration value="EDPP R.15-06-009"/>
          <xsd:enumeration value="Primary"/>
          <xsd:enumeration value="CCORE"/>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ssignedto" ma:index="24"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ustry" ma:index="25" nillable="true" ma:displayName="Industry" ma:format="Dropdown" ma:internalName="Industry">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e3fb7-5a6e-44ec-bba8-0f5edb349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ab7159-fb12-4e21-93d7-06cef4d8fa5b}" ma:internalName="TaxCatchAll" ma:showField="CatchAllData" ma:web="4d6e3fb7-5a6e-44ec-bba8-0f5edb349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558537-CE5B-4BC2-A304-2D7448A9FF2B}">
  <ds:schemaRefs>
    <ds:schemaRef ds:uri="http://schemas.microsoft.com/office/2006/metadata/properties"/>
    <ds:schemaRef ds:uri="http://schemas.microsoft.com/office/infopath/2007/PartnerControls"/>
    <ds:schemaRef ds:uri="5eff49fa-fdc5-439e-aa03-034da97b653b"/>
    <ds:schemaRef ds:uri="4d6e3fb7-5a6e-44ec-bba8-0f5edb349e10"/>
  </ds:schemaRefs>
</ds:datastoreItem>
</file>

<file path=customXml/itemProps3.xml><?xml version="1.0" encoding="utf-8"?>
<ds:datastoreItem xmlns:ds="http://schemas.openxmlformats.org/officeDocument/2006/customXml" ds:itemID="{E928AB40-9252-470F-B71A-300E5AD3D364}">
  <ds:schemaRefs>
    <ds:schemaRef ds:uri="http://schemas.microsoft.com/sharepoint/v3/contenttype/forms"/>
  </ds:schemaRefs>
</ds:datastoreItem>
</file>

<file path=customXml/itemProps4.xml><?xml version="1.0" encoding="utf-8"?>
<ds:datastoreItem xmlns:ds="http://schemas.openxmlformats.org/officeDocument/2006/customXml" ds:itemID="{4B5DA57F-87A4-4220-BA40-80540D9A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f49fa-fdc5-439e-aa03-034da97b653b"/>
    <ds:schemaRef ds:uri="4d6e3fb7-5a6e-44ec-bba8-0f5edb349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CharactersWithSpaces>
  <SharedDoc>false</SharedDoc>
  <HyperlinkBase/>
  <HLinks>
    <vt:vector size="48" baseType="variant">
      <vt:variant>
        <vt:i4>1835121</vt:i4>
      </vt:variant>
      <vt:variant>
        <vt:i4>21</vt:i4>
      </vt:variant>
      <vt:variant>
        <vt:i4>0</vt:i4>
      </vt:variant>
      <vt:variant>
        <vt:i4>5</vt:i4>
      </vt:variant>
      <vt:variant>
        <vt:lpwstr>mailto:capuc@m.webex.com</vt:lpwstr>
      </vt:variant>
      <vt:variant>
        <vt:lpwstr/>
      </vt:variant>
      <vt:variant>
        <vt:i4>7733285</vt:i4>
      </vt:variant>
      <vt:variant>
        <vt:i4>18</vt:i4>
      </vt:variant>
      <vt:variant>
        <vt:i4>0</vt:i4>
      </vt:variant>
      <vt:variant>
        <vt:i4>5</vt:i4>
      </vt:variant>
      <vt:variant>
        <vt:lpwstr>tel:+14699987642,,528101055</vt:lpwstr>
      </vt:variant>
      <vt:variant>
        <vt:lpwstr/>
      </vt:variant>
      <vt:variant>
        <vt:i4>7929885</vt:i4>
      </vt:variant>
      <vt:variant>
        <vt:i4>15</vt:i4>
      </vt:variant>
      <vt:variant>
        <vt:i4>0</vt:i4>
      </vt:variant>
      <vt:variant>
        <vt:i4>5</vt:i4>
      </vt:variant>
      <vt:variant>
        <vt:lpwstr>https://teams.microsoft.com/l/meetup-join/19%3ameeting_OTYxYWMzMDAtMzM1Yy00YzEyLTkyMmUtMDE3MjhkNDkzNmVm%40thread.v2/0?context=%7b%22Tid%22%3a%22837159c6-f1df-4ef5-8d04-65c7d856c1d1%22%2c%22Oid%22%3a%22f4ed0ca8-8258-4b78-ae95-63612107a80a%22%7d</vt:lpwstr>
      </vt:variant>
      <vt:variant>
        <vt:lpwstr/>
      </vt:variant>
      <vt:variant>
        <vt:i4>7929885</vt:i4>
      </vt:variant>
      <vt:variant>
        <vt:i4>12</vt:i4>
      </vt:variant>
      <vt:variant>
        <vt:i4>0</vt:i4>
      </vt:variant>
      <vt:variant>
        <vt:i4>5</vt:i4>
      </vt:variant>
      <vt:variant>
        <vt:lpwstr>https://teams.microsoft.com/l/meetup-join/19%3ameeting_OTYxYWMzMDAtMzM1Yy00YzEyLTkyMmUtMDE3MjhkNDkzNmVm%40thread.v2/0?context=%7b%22Tid%22%3a%22837159c6-f1df-4ef5-8d04-65c7d856c1d1%22%2c%22Oid%22%3a%22f4ed0ca8-8258-4b78-ae95-63612107a80a%22%7d</vt:lpwstr>
      </vt:variant>
      <vt:variant>
        <vt:lpwstr/>
      </vt:variant>
      <vt:variant>
        <vt:i4>1835121</vt:i4>
      </vt:variant>
      <vt:variant>
        <vt:i4>9</vt:i4>
      </vt:variant>
      <vt:variant>
        <vt:i4>0</vt:i4>
      </vt:variant>
      <vt:variant>
        <vt:i4>5</vt:i4>
      </vt:variant>
      <vt:variant>
        <vt:lpwstr>mailto:capuc@m.webex.com</vt:lpwstr>
      </vt:variant>
      <vt:variant>
        <vt:lpwstr/>
      </vt:variant>
      <vt:variant>
        <vt:i4>7602210</vt:i4>
      </vt:variant>
      <vt:variant>
        <vt:i4>6</vt:i4>
      </vt:variant>
      <vt:variant>
        <vt:i4>0</vt:i4>
      </vt:variant>
      <vt:variant>
        <vt:i4>5</vt:i4>
      </vt:variant>
      <vt:variant>
        <vt:lpwstr>tel:+14699987642,,551566839</vt:lpwstr>
      </vt:variant>
      <vt:variant>
        <vt:lpwstr/>
      </vt:variant>
      <vt:variant>
        <vt:i4>6815771</vt:i4>
      </vt:variant>
      <vt:variant>
        <vt:i4>3</vt:i4>
      </vt:variant>
      <vt:variant>
        <vt:i4>0</vt:i4>
      </vt:variant>
      <vt:variant>
        <vt:i4>5</vt:i4>
      </vt:variant>
      <vt:variant>
        <vt:lpwstr>https://teams.microsoft.com/l/meetup-join/19%3ameeting_MDI4ZmQ3MGEtZmNmYi00MGU4LTliYTMtMjMzODI5MWYzODNh%40thread.v2/0?context=%7b%22Tid%22%3a%22837159c6-f1df-4ef5-8d04-65c7d856c1d1%22%2c%22Oid%22%3a%22f4ed0ca8-8258-4b78-ae95-63612107a80a%22%7d</vt:lpwstr>
      </vt:variant>
      <vt:variant>
        <vt:lpwstr/>
      </vt:variant>
      <vt:variant>
        <vt:i4>6815771</vt:i4>
      </vt:variant>
      <vt:variant>
        <vt:i4>0</vt:i4>
      </vt:variant>
      <vt:variant>
        <vt:i4>0</vt:i4>
      </vt:variant>
      <vt:variant>
        <vt:i4>5</vt:i4>
      </vt:variant>
      <vt:variant>
        <vt:lpwstr>https://teams.microsoft.com/l/meetup-join/19%3ameeting_MDI4ZmQ3MGEtZmNmYi00MGU4LTliYTMtMjMzODI5MWYzODNh%40thread.v2/0?context=%7b%22Tid%22%3a%22837159c6-f1df-4ef5-8d04-65c7d856c1d1%22%2c%22Oid%22%3a%22f4ed0ca8-8258-4b78-ae95-63612107a80a%22%7d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2025-12-31T17:49:00Z</dcterms:created>
  <dcterms:modified xsi:type="dcterms:W3CDTF">2025-12-31T17:49:00Z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0x0101002FCC49087CBAF749BEA397E09F04586E</vt:lpwstr>
  </property>
</Properties>
</file>